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ED" w:rsidRPr="003008F5" w:rsidRDefault="00764DED" w:rsidP="00515340">
      <w:pPr>
        <w:jc w:val="center"/>
        <w:rPr>
          <w:rFonts w:ascii="Arial" w:hAnsi="Arial" w:cs="Arial"/>
          <w:sz w:val="36"/>
          <w:szCs w:val="36"/>
        </w:rPr>
      </w:pPr>
      <w:r w:rsidRPr="003008F5">
        <w:rPr>
          <w:rFonts w:ascii="Arial" w:hAnsi="Arial" w:cs="Arial"/>
          <w:sz w:val="36"/>
          <w:szCs w:val="36"/>
        </w:rPr>
        <w:t>Protokoll zur Fachkonferenz Deutsch am 12.12.2012</w:t>
      </w:r>
    </w:p>
    <w:p w:rsidR="00764DED" w:rsidRDefault="00764DED">
      <w:pPr>
        <w:rPr>
          <w:rFonts w:ascii="Arial" w:hAnsi="Arial" w:cs="Arial"/>
          <w:b/>
        </w:rPr>
      </w:pPr>
      <w:r w:rsidRPr="003008F5">
        <w:rPr>
          <w:rFonts w:ascii="Arial" w:hAnsi="Arial" w:cs="Arial"/>
          <w:b/>
        </w:rPr>
        <w:t>TOP 1: Verschiedenes (siehe Prot</w:t>
      </w:r>
      <w:bookmarkStart w:id="0" w:name="_GoBack"/>
      <w:bookmarkEnd w:id="0"/>
      <w:r w:rsidRPr="003008F5">
        <w:rPr>
          <w:rFonts w:ascii="Arial" w:hAnsi="Arial" w:cs="Arial"/>
          <w:b/>
        </w:rPr>
        <w:t>okoll SPL)</w:t>
      </w:r>
    </w:p>
    <w:p w:rsidR="000B72D8" w:rsidRPr="000B72D8" w:rsidRDefault="000B72D8" w:rsidP="000B72D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B72D8">
        <w:rPr>
          <w:rFonts w:ascii="Arial" w:hAnsi="Arial" w:cs="Arial"/>
        </w:rPr>
        <w:t>Einstimmig mit 5 Enthaltungen haben wir beschlossen, dass wir an Vera 8 nicht teilnehmen.</w:t>
      </w:r>
    </w:p>
    <w:p w:rsidR="000B72D8" w:rsidRPr="000B72D8" w:rsidRDefault="000B72D8" w:rsidP="000B72D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B72D8">
        <w:rPr>
          <w:rFonts w:ascii="Arial" w:hAnsi="Arial" w:cs="Arial"/>
        </w:rPr>
        <w:t>Der Deutschstützpunkt in Raum C 0.3. wird geschlossen.</w:t>
      </w:r>
    </w:p>
    <w:p w:rsidR="000B72D8" w:rsidRPr="000B72D8" w:rsidRDefault="000B72D8" w:rsidP="000B72D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B72D8">
        <w:rPr>
          <w:rFonts w:ascii="Arial" w:hAnsi="Arial" w:cs="Arial"/>
        </w:rPr>
        <w:t xml:space="preserve">Es besteht kein Interesse an der Einführung einer </w:t>
      </w:r>
      <w:proofErr w:type="gramStart"/>
      <w:r w:rsidRPr="000B72D8">
        <w:rPr>
          <w:rFonts w:ascii="Arial" w:hAnsi="Arial" w:cs="Arial"/>
        </w:rPr>
        <w:t>Schwerpunktklassen</w:t>
      </w:r>
      <w:proofErr w:type="gramEnd"/>
      <w:r w:rsidRPr="000B72D8">
        <w:rPr>
          <w:rFonts w:ascii="Arial" w:hAnsi="Arial" w:cs="Arial"/>
        </w:rPr>
        <w:t>.</w:t>
      </w:r>
    </w:p>
    <w:p w:rsidR="000B72D8" w:rsidRPr="003008F5" w:rsidRDefault="000B72D8">
      <w:pPr>
        <w:rPr>
          <w:rFonts w:ascii="Arial" w:hAnsi="Arial" w:cs="Arial"/>
          <w:b/>
        </w:rPr>
      </w:pPr>
    </w:p>
    <w:p w:rsidR="00764DED" w:rsidRPr="003008F5" w:rsidRDefault="00764DED" w:rsidP="00764DED">
      <w:pPr>
        <w:rPr>
          <w:rFonts w:ascii="Arial" w:hAnsi="Arial" w:cs="Arial"/>
          <w:b/>
        </w:rPr>
      </w:pPr>
      <w:r w:rsidRPr="003008F5">
        <w:rPr>
          <w:rFonts w:ascii="Arial" w:hAnsi="Arial" w:cs="Arial"/>
          <w:b/>
        </w:rPr>
        <w:t>TOP2: Umgang mit LRS in der Sek II</w:t>
      </w:r>
      <w:r w:rsidR="00437DE5" w:rsidRPr="003008F5">
        <w:rPr>
          <w:rFonts w:ascii="Arial" w:hAnsi="Arial" w:cs="Arial"/>
          <w:b/>
        </w:rPr>
        <w:t xml:space="preserve"> (KGL)</w:t>
      </w:r>
    </w:p>
    <w:p w:rsidR="00764DED" w:rsidRPr="003008F5" w:rsidRDefault="00764DED" w:rsidP="00764DED">
      <w:pPr>
        <w:rPr>
          <w:rFonts w:ascii="Arial" w:hAnsi="Arial" w:cs="Arial"/>
          <w:u w:val="single"/>
        </w:rPr>
      </w:pPr>
      <w:r w:rsidRPr="003008F5">
        <w:rPr>
          <w:rFonts w:ascii="Arial" w:hAnsi="Arial" w:cs="Arial"/>
          <w:u w:val="single"/>
        </w:rPr>
        <w:t xml:space="preserve">Ab dem Abitur </w:t>
      </w:r>
      <w:r w:rsidR="00B04DC6" w:rsidRPr="003008F5">
        <w:rPr>
          <w:rFonts w:ascii="Arial" w:hAnsi="Arial" w:cs="Arial"/>
          <w:u w:val="single"/>
        </w:rPr>
        <w:t xml:space="preserve">2013 </w:t>
      </w:r>
      <w:r w:rsidRPr="003008F5">
        <w:rPr>
          <w:rFonts w:ascii="Arial" w:hAnsi="Arial" w:cs="Arial"/>
          <w:u w:val="single"/>
        </w:rPr>
        <w:t>gilt folgende Regelung:</w:t>
      </w:r>
    </w:p>
    <w:p w:rsidR="00764DED" w:rsidRPr="00B04DC6" w:rsidRDefault="00764DED" w:rsidP="00764DED">
      <w:pPr>
        <w:spacing w:after="0"/>
        <w:rPr>
          <w:rFonts w:ascii="Arial" w:hAnsi="Arial" w:cs="Arial"/>
          <w:u w:val="single"/>
        </w:rPr>
      </w:pPr>
      <w:r w:rsidRPr="00B04DC6">
        <w:rPr>
          <w:rFonts w:ascii="Arial" w:hAnsi="Arial" w:cs="Arial"/>
          <w:u w:val="single"/>
        </w:rPr>
        <w:t>Bis Ende der E-Phase:</w:t>
      </w:r>
    </w:p>
    <w:p w:rsidR="00764DED" w:rsidRDefault="00764DED" w:rsidP="00764DE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muss der Schule ein aktuelles Gutachten vorliegen, das eine LR-Störung bescheinigt.</w:t>
      </w:r>
    </w:p>
    <w:p w:rsidR="00764DED" w:rsidRDefault="00764DED" w:rsidP="00764DE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muss ein Antrag auf Nachteilsausgleich bei DIP vorliegen.</w:t>
      </w:r>
    </w:p>
    <w:p w:rsidR="00764DED" w:rsidRDefault="00764DED" w:rsidP="00B04DC6">
      <w:pPr>
        <w:spacing w:after="0"/>
        <w:rPr>
          <w:rFonts w:ascii="Arial" w:hAnsi="Arial" w:cs="Arial"/>
        </w:rPr>
      </w:pPr>
      <w:r w:rsidRPr="00B04DC6">
        <w:rPr>
          <w:rFonts w:ascii="Arial" w:hAnsi="Arial" w:cs="Arial"/>
          <w:u w:val="single"/>
        </w:rPr>
        <w:t>Bewilligung</w:t>
      </w:r>
      <w:r w:rsidR="00B04DC6">
        <w:rPr>
          <w:rFonts w:ascii="Arial" w:hAnsi="Arial" w:cs="Arial"/>
          <w:u w:val="single"/>
        </w:rPr>
        <w:t xml:space="preserve"> des Nachteilsausgleiches</w:t>
      </w:r>
      <w:r>
        <w:rPr>
          <w:rFonts w:ascii="Arial" w:hAnsi="Arial" w:cs="Arial"/>
        </w:rPr>
        <w:t xml:space="preserve"> (gültig für alle Klausuren aller Fächer)</w:t>
      </w:r>
    </w:p>
    <w:p w:rsidR="00B04DC6" w:rsidRDefault="00764DED" w:rsidP="00764DE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96B18">
        <w:rPr>
          <w:rFonts w:ascii="Arial" w:hAnsi="Arial" w:cs="Arial"/>
          <w:b/>
        </w:rPr>
        <w:t>Zeitverlängerung</w:t>
      </w:r>
      <w:r>
        <w:rPr>
          <w:rFonts w:ascii="Arial" w:hAnsi="Arial" w:cs="Arial"/>
        </w:rPr>
        <w:t xml:space="preserve"> um 10 Minuten pro geschriebene Stunde. </w:t>
      </w:r>
    </w:p>
    <w:p w:rsidR="00764DED" w:rsidRDefault="00764DED" w:rsidP="00B04DC6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Dabei ist darauf zu achten, dass die Verlängerung erst dann </w:t>
      </w:r>
      <w:r w:rsidR="00B04DC6">
        <w:rPr>
          <w:rFonts w:ascii="Arial" w:hAnsi="Arial" w:cs="Arial"/>
        </w:rPr>
        <w:t>beginnt, wenn alle anderen SuS den Raum verlassen haben.</w:t>
      </w:r>
    </w:p>
    <w:p w:rsidR="00996B18" w:rsidRDefault="00B04DC6" w:rsidP="00996B1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996B18">
        <w:rPr>
          <w:rFonts w:ascii="Arial" w:hAnsi="Arial" w:cs="Arial"/>
          <w:b/>
        </w:rPr>
        <w:t>Differenzie</w:t>
      </w:r>
      <w:r w:rsidR="00996B18" w:rsidRPr="00996B18">
        <w:rPr>
          <w:rFonts w:ascii="Arial" w:hAnsi="Arial" w:cs="Arial"/>
          <w:b/>
        </w:rPr>
        <w:t>rte Korrektur</w:t>
      </w:r>
      <w:r w:rsidR="00996B18">
        <w:rPr>
          <w:rFonts w:ascii="Arial" w:hAnsi="Arial" w:cs="Arial"/>
        </w:rPr>
        <w:t xml:space="preserve"> durch Lehrkräfte: Fehler, die auf die LR-Störung zurückzuführen sind, sind nicht zu werten. Die</w:t>
      </w:r>
      <w:r w:rsidR="00996B18" w:rsidRPr="00996B18">
        <w:rPr>
          <w:rFonts w:ascii="Arial" w:hAnsi="Arial" w:cs="Arial"/>
        </w:rPr>
        <w:t xml:space="preserve"> Prüfungskommission </w:t>
      </w:r>
      <w:r w:rsidR="00996B18">
        <w:rPr>
          <w:rFonts w:ascii="Arial" w:hAnsi="Arial" w:cs="Arial"/>
        </w:rPr>
        <w:t xml:space="preserve">entscheidet je nach individuellen Fehlerschwerpunkten </w:t>
      </w:r>
      <w:r w:rsidR="00996B18" w:rsidRPr="00996B18">
        <w:rPr>
          <w:rFonts w:ascii="Arial" w:hAnsi="Arial" w:cs="Arial"/>
        </w:rPr>
        <w:t>über die</w:t>
      </w:r>
      <w:r w:rsidR="00996B18">
        <w:rPr>
          <w:rFonts w:ascii="Arial" w:hAnsi="Arial" w:cs="Arial"/>
        </w:rPr>
        <w:t xml:space="preserve"> zu bewertenden Fehler.</w:t>
      </w:r>
    </w:p>
    <w:p w:rsidR="00996B18" w:rsidRPr="00674BA6" w:rsidRDefault="00996B18" w:rsidP="00996B18">
      <w:pPr>
        <w:spacing w:after="0"/>
        <w:rPr>
          <w:rFonts w:ascii="Arial" w:hAnsi="Arial" w:cs="Arial"/>
          <w:u w:val="single"/>
        </w:rPr>
      </w:pPr>
      <w:r w:rsidRPr="00996B18">
        <w:rPr>
          <w:rFonts w:ascii="Arial" w:hAnsi="Arial" w:cs="Arial"/>
          <w:u w:val="single"/>
        </w:rPr>
        <w:t>Allgemeines</w:t>
      </w:r>
      <w:r>
        <w:rPr>
          <w:rFonts w:ascii="Arial" w:hAnsi="Arial" w:cs="Arial"/>
        </w:rPr>
        <w:t>:</w:t>
      </w:r>
    </w:p>
    <w:p w:rsidR="00996B18" w:rsidRDefault="00996B18" w:rsidP="00996B1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Der Nachteilsausgleich ist nicht rückwirkend einklagbar.</w:t>
      </w:r>
    </w:p>
    <w:p w:rsidR="0053062B" w:rsidRDefault="00996B18" w:rsidP="0053062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Die SuS sind verpflichtet, die jeweiligen Fachlehrer über das Vorliegen einer LR-Störung zu informieren</w:t>
      </w:r>
      <w:r w:rsidR="0053062B">
        <w:rPr>
          <w:rFonts w:ascii="Arial" w:hAnsi="Arial" w:cs="Arial"/>
        </w:rPr>
        <w:t>.</w:t>
      </w:r>
    </w:p>
    <w:p w:rsidR="0053062B" w:rsidRPr="0053062B" w:rsidRDefault="0053062B" w:rsidP="0053062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Kommafehler können in die Bewertung einbezogen werden, da sie kein LRS-spezifisches Problem darstellen (SEI)</w:t>
      </w:r>
    </w:p>
    <w:p w:rsidR="00674BA6" w:rsidRDefault="00674BA6" w:rsidP="00674BA6">
      <w:pPr>
        <w:spacing w:after="0"/>
        <w:rPr>
          <w:rFonts w:ascii="Arial" w:hAnsi="Arial" w:cs="Arial"/>
        </w:rPr>
      </w:pPr>
      <w:r w:rsidRPr="00674BA6">
        <w:rPr>
          <w:rFonts w:ascii="Arial" w:hAnsi="Arial" w:cs="Arial"/>
          <w:u w:val="single"/>
        </w:rPr>
        <w:t>Vorschläge</w:t>
      </w:r>
      <w:r>
        <w:rPr>
          <w:rFonts w:ascii="Arial" w:hAnsi="Arial" w:cs="Arial"/>
        </w:rPr>
        <w:t>:</w:t>
      </w:r>
    </w:p>
    <w:p w:rsidR="00624D2F" w:rsidRDefault="00674BA6" w:rsidP="00624D2F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Die Tutoren sollten die betroffenen Fachlehrkräfte über das Vorliegen einer LR-Störung informieren</w:t>
      </w:r>
      <w:r w:rsidR="002D326A">
        <w:rPr>
          <w:rFonts w:ascii="Arial" w:hAnsi="Arial" w:cs="Arial"/>
        </w:rPr>
        <w:t xml:space="preserve"> (STH)</w:t>
      </w:r>
    </w:p>
    <w:p w:rsidR="00515340" w:rsidRDefault="00674BA6" w:rsidP="003008F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4D2F">
        <w:rPr>
          <w:rFonts w:ascii="Arial" w:hAnsi="Arial" w:cs="Arial"/>
        </w:rPr>
        <w:t>Fehlerschwerpunkte können auf Anfrage im LRS-Gutachten aufgeführt werden, so dass das Gutachten als Orientierung bei der differenzierten Korrektur dienen</w:t>
      </w:r>
      <w:r w:rsidR="002D326A" w:rsidRPr="00624D2F">
        <w:rPr>
          <w:rFonts w:ascii="Arial" w:hAnsi="Arial" w:cs="Arial"/>
        </w:rPr>
        <w:t xml:space="preserve"> könnte (Elternvertreterin)</w:t>
      </w:r>
    </w:p>
    <w:p w:rsidR="003008F5" w:rsidRPr="003008F5" w:rsidRDefault="003008F5" w:rsidP="003008F5">
      <w:pPr>
        <w:pStyle w:val="Listenabsatz"/>
        <w:rPr>
          <w:rFonts w:ascii="Arial" w:hAnsi="Arial" w:cs="Arial"/>
        </w:rPr>
      </w:pPr>
    </w:p>
    <w:p w:rsidR="00515340" w:rsidRDefault="00764DED" w:rsidP="00515340">
      <w:pPr>
        <w:spacing w:after="0"/>
        <w:jc w:val="both"/>
        <w:rPr>
          <w:rFonts w:ascii="Arial" w:hAnsi="Arial" w:cs="Arial"/>
          <w:b/>
        </w:rPr>
      </w:pPr>
      <w:r w:rsidRPr="002D326A">
        <w:rPr>
          <w:rFonts w:ascii="Arial" w:hAnsi="Arial" w:cs="Arial"/>
          <w:b/>
        </w:rPr>
        <w:t>TOP3: Beratung über die Einführung eines neuen Lehrwerkes im G</w:t>
      </w:r>
      <w:r w:rsidR="00624D2F">
        <w:rPr>
          <w:rFonts w:ascii="Arial" w:hAnsi="Arial" w:cs="Arial"/>
          <w:b/>
        </w:rPr>
        <w:t>ymnasial</w:t>
      </w:r>
      <w:r w:rsidRPr="002D326A">
        <w:rPr>
          <w:rFonts w:ascii="Arial" w:hAnsi="Arial" w:cs="Arial"/>
          <w:b/>
        </w:rPr>
        <w:t>-Zweig</w:t>
      </w:r>
    </w:p>
    <w:p w:rsidR="003008F5" w:rsidRDefault="003008F5" w:rsidP="00515340">
      <w:pPr>
        <w:spacing w:after="0"/>
        <w:jc w:val="both"/>
        <w:rPr>
          <w:rFonts w:ascii="Arial" w:hAnsi="Arial" w:cs="Arial"/>
          <w:b/>
        </w:rPr>
      </w:pPr>
    </w:p>
    <w:p w:rsidR="00624D2F" w:rsidRPr="003008F5" w:rsidRDefault="00624D2F" w:rsidP="00624D2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3008F5">
        <w:rPr>
          <w:rFonts w:ascii="Arial" w:hAnsi="Arial" w:cs="Arial"/>
          <w:u w:val="single"/>
        </w:rPr>
        <w:t>Vorstellung ausgewählter Lehrwerke</w:t>
      </w:r>
    </w:p>
    <w:p w:rsidR="00624D2F" w:rsidRDefault="00CF6CFD" w:rsidP="00624D2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deutsch.kompetent</w:t>
      </w:r>
      <w:proofErr w:type="spellEnd"/>
      <w:r>
        <w:rPr>
          <w:rFonts w:ascii="Arial" w:hAnsi="Arial" w:cs="Arial"/>
        </w:rPr>
        <w:t xml:space="preserve"> (Klett) (KGL)</w:t>
      </w:r>
    </w:p>
    <w:p w:rsidR="00CF6CFD" w:rsidRDefault="00CF6CFD" w:rsidP="00624D2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deutsch </w:t>
      </w:r>
      <w:proofErr w:type="spellStart"/>
      <w:r>
        <w:rPr>
          <w:rFonts w:ascii="Arial" w:hAnsi="Arial" w:cs="Arial"/>
        </w:rPr>
        <w:t>ideen</w:t>
      </w:r>
      <w:proofErr w:type="spellEnd"/>
      <w:r>
        <w:rPr>
          <w:rFonts w:ascii="Arial" w:hAnsi="Arial" w:cs="Arial"/>
        </w:rPr>
        <w:t xml:space="preserve"> (Schroedel) (TRC)</w:t>
      </w:r>
    </w:p>
    <w:p w:rsidR="00CF6CFD" w:rsidRDefault="00CF6CFD" w:rsidP="00624D2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Deutschbuch (Cornelsen) (STH)</w:t>
      </w:r>
    </w:p>
    <w:p w:rsidR="00CF6CFD" w:rsidRDefault="00CF6CFD" w:rsidP="00CF6CFD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Paul D (Schöningh) (RCH</w:t>
      </w:r>
      <w:r w:rsidR="00515340">
        <w:rPr>
          <w:rFonts w:ascii="Arial" w:hAnsi="Arial" w:cs="Arial"/>
        </w:rPr>
        <w:t xml:space="preserve"> / GOL</w:t>
      </w:r>
      <w:r>
        <w:rPr>
          <w:rFonts w:ascii="Arial" w:hAnsi="Arial" w:cs="Arial"/>
        </w:rPr>
        <w:t>)</w:t>
      </w:r>
    </w:p>
    <w:p w:rsidR="00515340" w:rsidRPr="00CF6CFD" w:rsidRDefault="00515340" w:rsidP="00515340">
      <w:pPr>
        <w:pStyle w:val="Listenabsatz"/>
        <w:ind w:left="928"/>
        <w:jc w:val="both"/>
        <w:rPr>
          <w:rFonts w:ascii="Arial" w:hAnsi="Arial" w:cs="Arial"/>
        </w:rPr>
      </w:pPr>
    </w:p>
    <w:p w:rsidR="00515340" w:rsidRPr="003008F5" w:rsidRDefault="00624D2F" w:rsidP="00515340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3008F5">
        <w:rPr>
          <w:rFonts w:ascii="Arial" w:hAnsi="Arial" w:cs="Arial"/>
          <w:u w:val="single"/>
        </w:rPr>
        <w:t>Beratung über weiteres Vorgehen</w:t>
      </w:r>
      <w:r w:rsidR="00515340" w:rsidRPr="003008F5">
        <w:rPr>
          <w:rFonts w:ascii="Arial" w:hAnsi="Arial" w:cs="Arial"/>
          <w:u w:val="single"/>
        </w:rPr>
        <w:t xml:space="preserve"> / Abstimmung</w:t>
      </w:r>
    </w:p>
    <w:p w:rsidR="00515340" w:rsidRPr="00515340" w:rsidRDefault="003008F5" w:rsidP="00515340">
      <w:pPr>
        <w:pStyle w:val="Listenabsatz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Zwei</w:t>
      </w:r>
      <w:r w:rsidR="00515340" w:rsidRPr="00515340">
        <w:rPr>
          <w:rFonts w:ascii="Arial" w:hAnsi="Arial" w:cs="Arial"/>
          <w:u w:val="single"/>
        </w:rPr>
        <w:t xml:space="preserve"> Favoriten: </w:t>
      </w:r>
      <w:r w:rsidR="00515340" w:rsidRPr="00515340">
        <w:rPr>
          <w:rFonts w:ascii="Arial" w:hAnsi="Arial" w:cs="Arial"/>
        </w:rPr>
        <w:t xml:space="preserve">deutsch </w:t>
      </w:r>
      <w:proofErr w:type="spellStart"/>
      <w:r w:rsidR="00515340" w:rsidRPr="00515340">
        <w:rPr>
          <w:rFonts w:ascii="Arial" w:hAnsi="Arial" w:cs="Arial"/>
        </w:rPr>
        <w:t>ideen</w:t>
      </w:r>
      <w:proofErr w:type="spellEnd"/>
      <w:r w:rsidR="00515340" w:rsidRPr="00515340">
        <w:rPr>
          <w:rFonts w:ascii="Arial" w:hAnsi="Arial" w:cs="Arial"/>
        </w:rPr>
        <w:t xml:space="preserve"> (Schroedel)</w:t>
      </w:r>
      <w:r w:rsidR="00515340">
        <w:rPr>
          <w:rFonts w:ascii="Arial" w:hAnsi="Arial" w:cs="Arial"/>
        </w:rPr>
        <w:t xml:space="preserve">; </w:t>
      </w:r>
      <w:r w:rsidR="00515340" w:rsidRPr="00515340">
        <w:rPr>
          <w:rFonts w:ascii="Arial" w:hAnsi="Arial" w:cs="Arial"/>
        </w:rPr>
        <w:t xml:space="preserve">Deutschbuch (Cornelsen) </w:t>
      </w:r>
    </w:p>
    <w:p w:rsidR="00515340" w:rsidRDefault="00515340" w:rsidP="00515340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515340">
        <w:rPr>
          <w:rFonts w:ascii="Arial" w:hAnsi="Arial" w:cs="Arial"/>
          <w:u w:val="single"/>
        </w:rPr>
        <w:t>Vorschlag</w:t>
      </w:r>
      <w:r>
        <w:rPr>
          <w:rFonts w:ascii="Arial" w:hAnsi="Arial" w:cs="Arial"/>
        </w:rPr>
        <w:t>: Die Entscheidung über die Einführ</w:t>
      </w:r>
      <w:r w:rsidR="003008F5">
        <w:rPr>
          <w:rFonts w:ascii="Arial" w:hAnsi="Arial" w:cs="Arial"/>
        </w:rPr>
        <w:t xml:space="preserve">ung eines neuen Lehrwerks wird </w:t>
      </w:r>
      <w:r>
        <w:rPr>
          <w:rFonts w:ascii="Arial" w:hAnsi="Arial" w:cs="Arial"/>
        </w:rPr>
        <w:t>um ein Jahr vertagt, um</w:t>
      </w:r>
    </w:p>
    <w:p w:rsidR="00515340" w:rsidRDefault="00515340" w:rsidP="00515340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Folgebände des Deutschbuchs (7/8) abzuwarten</w:t>
      </w:r>
      <w:r w:rsidR="003008F5">
        <w:rPr>
          <w:rFonts w:ascii="Arial" w:hAnsi="Arial" w:cs="Arial"/>
        </w:rPr>
        <w:t>.</w:t>
      </w:r>
    </w:p>
    <w:p w:rsidR="00515340" w:rsidRDefault="00515340" w:rsidP="00515340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Einheiten aus beiden Lehrwerken im Unterricht zu erproben</w:t>
      </w:r>
      <w:r w:rsidR="003008F5">
        <w:rPr>
          <w:rFonts w:ascii="Arial" w:hAnsi="Arial" w:cs="Arial"/>
        </w:rPr>
        <w:t>.</w:t>
      </w:r>
    </w:p>
    <w:p w:rsidR="00764DED" w:rsidRPr="00515340" w:rsidRDefault="00515340" w:rsidP="00515340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515340">
        <w:rPr>
          <w:rFonts w:ascii="Arial" w:hAnsi="Arial" w:cs="Arial"/>
          <w:u w:val="single"/>
        </w:rPr>
        <w:t>Abstimmung</w:t>
      </w:r>
      <w:r>
        <w:rPr>
          <w:rFonts w:ascii="Arial" w:hAnsi="Arial" w:cs="Arial"/>
        </w:rPr>
        <w:t>: Vorschlag bei einer Enthaltung angenommen</w:t>
      </w:r>
    </w:p>
    <w:sectPr w:rsidR="00764DED" w:rsidRPr="00515340" w:rsidSect="00515340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D1" w:rsidRDefault="00B673D1" w:rsidP="00515340">
      <w:pPr>
        <w:spacing w:after="0" w:line="240" w:lineRule="auto"/>
      </w:pPr>
      <w:r>
        <w:separator/>
      </w:r>
    </w:p>
  </w:endnote>
  <w:endnote w:type="continuationSeparator" w:id="0">
    <w:p w:rsidR="00B673D1" w:rsidRDefault="00B673D1" w:rsidP="0051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40" w:rsidRPr="00515340" w:rsidRDefault="00515340" w:rsidP="00515340">
    <w:pPr>
      <w:pStyle w:val="Listenabsatz"/>
      <w:jc w:val="right"/>
      <w:rPr>
        <w:rFonts w:ascii="Arial" w:hAnsi="Arial" w:cs="Arial"/>
      </w:rPr>
    </w:pPr>
    <w:r w:rsidRPr="00515340">
      <w:rPr>
        <w:rFonts w:ascii="Arial" w:hAnsi="Arial" w:cs="Arial"/>
      </w:rPr>
      <w:t>Protokollantin: Anne Steinhagen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D1" w:rsidRDefault="00B673D1" w:rsidP="00515340">
      <w:pPr>
        <w:spacing w:after="0" w:line="240" w:lineRule="auto"/>
      </w:pPr>
      <w:r>
        <w:separator/>
      </w:r>
    </w:p>
  </w:footnote>
  <w:footnote w:type="continuationSeparator" w:id="0">
    <w:p w:rsidR="00B673D1" w:rsidRDefault="00B673D1" w:rsidP="0051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2B" w:rsidRPr="001D635E" w:rsidRDefault="00A6362B" w:rsidP="00A6362B">
    <w:pPr>
      <w:pStyle w:val="Kopfzeile"/>
      <w:tabs>
        <w:tab w:val="left" w:pos="2745"/>
      </w:tabs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  <w:u w:val="single"/>
      </w:rPr>
      <w:t>KGS Sehnde</w:t>
    </w:r>
    <w:r w:rsidRPr="0014563B">
      <w:rPr>
        <w:rFonts w:ascii="Arial" w:hAnsi="Arial" w:cs="Arial"/>
        <w:sz w:val="20"/>
        <w:u w:val="single"/>
      </w:rPr>
      <w:tab/>
    </w:r>
    <w:r w:rsidRPr="0014563B">
      <w:rPr>
        <w:rFonts w:ascii="Arial" w:hAnsi="Arial" w:cs="Arial"/>
        <w:sz w:val="20"/>
        <w:u w:val="single"/>
      </w:rPr>
      <w:tab/>
    </w:r>
    <w:r w:rsidRPr="0014563B"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>Fachkonferenz Deutsch</w:t>
    </w:r>
  </w:p>
  <w:p w:rsidR="00A6362B" w:rsidRDefault="00A636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C33"/>
    <w:multiLevelType w:val="hybridMultilevel"/>
    <w:tmpl w:val="28A25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3405"/>
    <w:multiLevelType w:val="hybridMultilevel"/>
    <w:tmpl w:val="B192D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62AC0"/>
    <w:multiLevelType w:val="hybridMultilevel"/>
    <w:tmpl w:val="753E6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558E"/>
    <w:multiLevelType w:val="hybridMultilevel"/>
    <w:tmpl w:val="BDB69758"/>
    <w:lvl w:ilvl="0" w:tplc="04070017">
      <w:start w:val="1"/>
      <w:numFmt w:val="lowerLetter"/>
      <w:lvlText w:val="%1)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3721E5F"/>
    <w:multiLevelType w:val="hybridMultilevel"/>
    <w:tmpl w:val="25F6CDAC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75EFB"/>
    <w:multiLevelType w:val="hybridMultilevel"/>
    <w:tmpl w:val="1F58E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B47A7"/>
    <w:multiLevelType w:val="hybridMultilevel"/>
    <w:tmpl w:val="922622DA"/>
    <w:lvl w:ilvl="0" w:tplc="68EA33A0">
      <w:start w:val="1"/>
      <w:numFmt w:val="decimal"/>
      <w:lvlText w:val="%1)"/>
      <w:lvlJc w:val="left"/>
      <w:pPr>
        <w:ind w:left="502" w:hanging="360"/>
      </w:pPr>
      <w:rPr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7953253"/>
    <w:multiLevelType w:val="hybridMultilevel"/>
    <w:tmpl w:val="19B82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253"/>
    <w:multiLevelType w:val="hybridMultilevel"/>
    <w:tmpl w:val="4BC2D7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320EF5"/>
    <w:multiLevelType w:val="hybridMultilevel"/>
    <w:tmpl w:val="C6043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ED"/>
    <w:rsid w:val="000B72D8"/>
    <w:rsid w:val="002D326A"/>
    <w:rsid w:val="003008F5"/>
    <w:rsid w:val="003A15FF"/>
    <w:rsid w:val="00437DE5"/>
    <w:rsid w:val="00515340"/>
    <w:rsid w:val="0053062B"/>
    <w:rsid w:val="00624D2F"/>
    <w:rsid w:val="00674BA6"/>
    <w:rsid w:val="00764DED"/>
    <w:rsid w:val="00813AAF"/>
    <w:rsid w:val="00996B18"/>
    <w:rsid w:val="009E421D"/>
    <w:rsid w:val="00A6362B"/>
    <w:rsid w:val="00B04DC6"/>
    <w:rsid w:val="00B673D1"/>
    <w:rsid w:val="00C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4D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1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5340"/>
  </w:style>
  <w:style w:type="paragraph" w:styleId="Fuzeile">
    <w:name w:val="footer"/>
    <w:basedOn w:val="Standard"/>
    <w:link w:val="FuzeileZchn"/>
    <w:uiPriority w:val="99"/>
    <w:semiHidden/>
    <w:unhideWhenUsed/>
    <w:rsid w:val="0051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15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4D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1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5340"/>
  </w:style>
  <w:style w:type="paragraph" w:styleId="Fuzeile">
    <w:name w:val="footer"/>
    <w:basedOn w:val="Standard"/>
    <w:link w:val="FuzeileZchn"/>
    <w:uiPriority w:val="99"/>
    <w:semiHidden/>
    <w:unhideWhenUsed/>
    <w:rsid w:val="0051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1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Micha</cp:lastModifiedBy>
  <cp:revision>3</cp:revision>
  <cp:lastPrinted>2013-05-27T06:15:00Z</cp:lastPrinted>
  <dcterms:created xsi:type="dcterms:W3CDTF">2013-05-27T06:16:00Z</dcterms:created>
  <dcterms:modified xsi:type="dcterms:W3CDTF">2013-06-02T18:38:00Z</dcterms:modified>
</cp:coreProperties>
</file>