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3F" w:rsidRDefault="00AD1B3F" w:rsidP="00AD1B3F">
      <w:r>
        <w:t>Stand: Juni 2016</w:t>
      </w:r>
    </w:p>
    <w:p w:rsidR="00AD1B3F" w:rsidRDefault="00AD1B3F" w:rsidP="00AD1B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Grammatiktraining</w:t>
      </w:r>
    </w:p>
    <w:p w:rsidR="00AD1B3F" w:rsidRPr="007E3927" w:rsidRDefault="00AD1B3F" w:rsidP="00AD1B3F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93"/>
        <w:gridCol w:w="2607"/>
        <w:gridCol w:w="1550"/>
        <w:gridCol w:w="1691"/>
      </w:tblGrid>
      <w:tr w:rsidR="00AD1B3F" w:rsidRPr="007E3927" w:rsidTr="00AD1B3F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D1B3F" w:rsidRPr="007E3927" w:rsidRDefault="00AD1B3F" w:rsidP="00AD1B3F">
            <w:pPr>
              <w:snapToGrid w:val="0"/>
              <w:rPr>
                <w:rFonts w:cs="Arial"/>
              </w:rPr>
            </w:pPr>
            <w:r w:rsidRPr="007E3927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D1B3F" w:rsidRPr="007E3927" w:rsidRDefault="00AD1B3F" w:rsidP="00AD1B3F">
            <w:pPr>
              <w:snapToGrid w:val="0"/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>Thema:</w:t>
            </w:r>
          </w:p>
          <w:p w:rsidR="00AD1B3F" w:rsidRPr="007E3927" w:rsidRDefault="00AD1B3F" w:rsidP="00AD1B3F">
            <w:pPr>
              <w:snapToGrid w:val="0"/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>Wörter und Wortarten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D1B3F" w:rsidRPr="007E3927" w:rsidRDefault="00AD1B3F" w:rsidP="00AD1B3F">
            <w:pPr>
              <w:snapToGrid w:val="0"/>
              <w:rPr>
                <w:rFonts w:cs="Arial"/>
              </w:rPr>
            </w:pPr>
            <w:r w:rsidRPr="007E3927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1B3F" w:rsidRPr="007E3927" w:rsidRDefault="00AD1B3F" w:rsidP="00AD1B3F">
            <w:pPr>
              <w:snapToGrid w:val="0"/>
              <w:rPr>
                <w:rFonts w:cs="Arial"/>
              </w:rPr>
            </w:pPr>
            <w:r w:rsidRPr="007E3927">
              <w:rPr>
                <w:rFonts w:cs="Arial"/>
              </w:rPr>
              <w:t>Jahrgangsstufe</w:t>
            </w:r>
          </w:p>
        </w:tc>
      </w:tr>
      <w:tr w:rsidR="00AD1B3F" w:rsidRPr="007E3927" w:rsidTr="00AD1B3F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D1B3F" w:rsidRPr="007E3927" w:rsidRDefault="00AD1B3F" w:rsidP="00AD1B3F">
            <w:pPr>
              <w:snapToGrid w:val="0"/>
              <w:rPr>
                <w:rFonts w:cs="Arial"/>
              </w:rPr>
            </w:pPr>
            <w:r w:rsidRPr="007E3927">
              <w:rPr>
                <w:rFonts w:cs="Arial"/>
              </w:rPr>
              <w:t xml:space="preserve">mit: </w:t>
            </w:r>
            <w:r w:rsidR="00E00E03" w:rsidRPr="007E3927">
              <w:rPr>
                <w:rFonts w:cs="Arial"/>
              </w:rPr>
              <w:t>/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AD1B3F" w:rsidRPr="007E3927" w:rsidRDefault="00AD1B3F" w:rsidP="00AD1B3F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D1B3F" w:rsidRPr="007E3927" w:rsidRDefault="00AD1B3F" w:rsidP="00AD1B3F">
            <w:pPr>
              <w:snapToGrid w:val="0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1B3F" w:rsidRPr="007E3927" w:rsidRDefault="00AD1B3F" w:rsidP="00AD1B3F">
            <w:pPr>
              <w:snapToGrid w:val="0"/>
              <w:rPr>
                <w:rFonts w:cs="Arial"/>
              </w:rPr>
            </w:pPr>
            <w:r w:rsidRPr="007E3927">
              <w:rPr>
                <w:rFonts w:cs="Arial"/>
              </w:rPr>
              <w:t>5</w:t>
            </w:r>
          </w:p>
        </w:tc>
      </w:tr>
    </w:tbl>
    <w:p w:rsidR="00AD1B3F" w:rsidRPr="007E3927" w:rsidRDefault="00AD1B3F" w:rsidP="00AD1B3F">
      <w:pPr>
        <w:jc w:val="center"/>
        <w:rPr>
          <w:rFonts w:cs="Arial"/>
        </w:rPr>
      </w:pPr>
    </w:p>
    <w:p w:rsidR="00AD1B3F" w:rsidRPr="007E3927" w:rsidRDefault="00AD1B3F" w:rsidP="00AD1B3F">
      <w:pPr>
        <w:jc w:val="center"/>
        <w:rPr>
          <w:rFonts w:cs="Arial"/>
          <w:b/>
          <w:bCs/>
        </w:rPr>
      </w:pPr>
      <w:r w:rsidRPr="007E3927">
        <w:rPr>
          <w:rFonts w:cs="Arial"/>
          <w:b/>
          <w:bCs/>
        </w:rPr>
        <w:t>Mögliche Bausteine</w:t>
      </w:r>
    </w:p>
    <w:p w:rsidR="00AD1B3F" w:rsidRPr="007E3927" w:rsidRDefault="00AD1B3F" w:rsidP="00AD1B3F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AD1B3F" w:rsidRPr="007E3927" w:rsidTr="00AD1B3F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D1B3F" w:rsidRPr="007E3927" w:rsidRDefault="00AD1B3F" w:rsidP="00AD1B3F">
            <w:pPr>
              <w:rPr>
                <w:rFonts w:cs="Arial"/>
              </w:rPr>
            </w:pPr>
            <w:r w:rsidRPr="007E3927">
              <w:rPr>
                <w:rFonts w:cs="Arial"/>
              </w:rPr>
              <w:t xml:space="preserve">Nomen: Erkennungszeichen von Nomen </w:t>
            </w:r>
          </w:p>
          <w:p w:rsidR="00AD1B3F" w:rsidRPr="007E3927" w:rsidRDefault="00AD1B3F" w:rsidP="00AD1B3F">
            <w:pPr>
              <w:rPr>
                <w:rFonts w:cs="Arial"/>
              </w:rPr>
            </w:pPr>
            <w:r w:rsidRPr="007E3927">
              <w:rPr>
                <w:rFonts w:cs="Arial"/>
              </w:rPr>
              <w:t>Adjektive: Eigenschaften genauer beschreiben</w:t>
            </w:r>
          </w:p>
          <w:p w:rsidR="00AD1B3F" w:rsidRPr="007E3927" w:rsidRDefault="00AD1B3F" w:rsidP="00AD1B3F">
            <w:pPr>
              <w:rPr>
                <w:rFonts w:cs="Arial"/>
              </w:rPr>
            </w:pPr>
            <w:r w:rsidRPr="007E3927">
              <w:rPr>
                <w:rFonts w:cs="Arial"/>
              </w:rPr>
              <w:t>Präpositionen: In Beziehung setzen</w:t>
            </w:r>
          </w:p>
          <w:p w:rsidR="00AD1B3F" w:rsidRPr="007E3927" w:rsidRDefault="00AD1B3F" w:rsidP="00AD1B3F">
            <w:pPr>
              <w:rPr>
                <w:rFonts w:cs="Arial"/>
              </w:rPr>
            </w:pPr>
            <w:r w:rsidRPr="007E3927">
              <w:rPr>
                <w:rFonts w:cs="Arial"/>
              </w:rPr>
              <w:t>Verben: Zeitformen, Imperativ</w:t>
            </w:r>
          </w:p>
          <w:p w:rsidR="00E00E03" w:rsidRPr="007E3927" w:rsidRDefault="00E00E03" w:rsidP="00AD1B3F">
            <w:pPr>
              <w:rPr>
                <w:rFonts w:cs="Arial"/>
              </w:rPr>
            </w:pPr>
            <w:r w:rsidRPr="007E3927">
              <w:rPr>
                <w:rFonts w:cs="Arial"/>
              </w:rPr>
              <w:t xml:space="preserve">Fakultativ: Der </w:t>
            </w:r>
            <w:proofErr w:type="spellStart"/>
            <w:r w:rsidRPr="007E3927">
              <w:rPr>
                <w:rFonts w:cs="Arial"/>
              </w:rPr>
              <w:t>Sprachabschneider</w:t>
            </w:r>
            <w:proofErr w:type="spellEnd"/>
          </w:p>
        </w:tc>
      </w:tr>
    </w:tbl>
    <w:p w:rsidR="00AD1B3F" w:rsidRPr="007E3927" w:rsidRDefault="00AD1B3F" w:rsidP="00AD1B3F">
      <w:pPr>
        <w:rPr>
          <w:rFonts w:cs="Arial"/>
        </w:rPr>
      </w:pPr>
    </w:p>
    <w:p w:rsidR="00AD1B3F" w:rsidRDefault="00AD1B3F" w:rsidP="007E3927">
      <w:pPr>
        <w:jc w:val="center"/>
        <w:rPr>
          <w:rFonts w:cs="Arial"/>
          <w:b/>
        </w:rPr>
      </w:pPr>
      <w:r w:rsidRPr="007E3927">
        <w:rPr>
          <w:rFonts w:cs="Arial"/>
          <w:b/>
        </w:rPr>
        <w:t>Kompetenzen</w:t>
      </w:r>
    </w:p>
    <w:p w:rsidR="007E3927" w:rsidRPr="007E3927" w:rsidRDefault="007E3927" w:rsidP="007E3927">
      <w:pPr>
        <w:jc w:val="center"/>
        <w:rPr>
          <w:rFonts w:cs="Arial"/>
          <w:b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21"/>
        <w:gridCol w:w="974"/>
        <w:gridCol w:w="1135"/>
        <w:gridCol w:w="3485"/>
      </w:tblGrid>
      <w:tr w:rsidR="00AD1B3F" w:rsidRPr="007E3927" w:rsidTr="00F64080"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D1B3F" w:rsidRPr="007E3927" w:rsidRDefault="00AD1B3F" w:rsidP="00E00E03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>1. Sprechen und Zuhören</w:t>
            </w:r>
          </w:p>
          <w:p w:rsidR="00AD1B3F" w:rsidRPr="007E3927" w:rsidRDefault="00AD1B3F" w:rsidP="00E00E03">
            <w:pPr>
              <w:snapToGrid w:val="0"/>
              <w:ind w:left="360"/>
              <w:jc w:val="left"/>
              <w:rPr>
                <w:rFonts w:cs="Arial"/>
                <w:b/>
              </w:rPr>
            </w:pPr>
          </w:p>
          <w:p w:rsidR="00AD1B3F" w:rsidRPr="007E3927" w:rsidRDefault="00AD1B3F" w:rsidP="00E00E03">
            <w:pPr>
              <w:numPr>
                <w:ilvl w:val="0"/>
                <w:numId w:val="2"/>
              </w:numPr>
              <w:spacing w:before="60"/>
              <w:jc w:val="left"/>
              <w:rPr>
                <w:rFonts w:cs="Arial"/>
              </w:rPr>
            </w:pPr>
            <w:r w:rsidRPr="007E3927">
              <w:rPr>
                <w:rFonts w:cs="Arial"/>
                <w:color w:val="000000"/>
              </w:rPr>
              <w:t>äußern sich sach- und situationsangemessen sowie adressatengerecht.</w:t>
            </w:r>
          </w:p>
          <w:p w:rsidR="00AD1B3F" w:rsidRPr="007E3927" w:rsidRDefault="00AD1B3F" w:rsidP="00E00E03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927">
              <w:rPr>
                <w:rFonts w:ascii="Arial" w:hAnsi="Arial" w:cs="Arial"/>
                <w:color w:val="000000"/>
                <w:sz w:val="22"/>
                <w:szCs w:val="22"/>
              </w:rPr>
              <w:t>verfügen über einen erweiterten aktiven und passiven Wortschatz, einschließlich grundlegender Fachbegriffe.</w:t>
            </w:r>
          </w:p>
          <w:p w:rsidR="00AD1B3F" w:rsidRPr="007E3927" w:rsidRDefault="00AD1B3F" w:rsidP="00AD1B3F">
            <w:pPr>
              <w:spacing w:before="60"/>
              <w:ind w:left="360"/>
              <w:jc w:val="left"/>
              <w:rPr>
                <w:rFonts w:cs="Arial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D1B3F" w:rsidRPr="007E3927" w:rsidRDefault="00AD1B3F" w:rsidP="00AD1B3F">
            <w:pPr>
              <w:snapToGrid w:val="0"/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>2. Schreiben</w:t>
            </w:r>
          </w:p>
          <w:p w:rsidR="00AD1B3F" w:rsidRPr="007E3927" w:rsidRDefault="00AD1B3F" w:rsidP="00AD1B3F">
            <w:pPr>
              <w:rPr>
                <w:rFonts w:cs="Arial"/>
                <w:b/>
              </w:rPr>
            </w:pPr>
          </w:p>
          <w:p w:rsidR="00AD1B3F" w:rsidRPr="007E3927" w:rsidRDefault="00AD1B3F" w:rsidP="00AD1B3F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7E3927">
              <w:rPr>
                <w:rFonts w:cs="Arial"/>
                <w:color w:val="000000"/>
              </w:rPr>
              <w:t>beherrschen die eingeführten Regeln der Rechtschreibung und Zeichensetzung sicher und schreiben häufig vorkommende Wörter, Fachbegriffe und Fremdwörter richtig (im Einzelnen siehe Kompetenzbereich „Sprache und Sprachgebrauch untersuchen“  S. 30).</w:t>
            </w:r>
          </w:p>
        </w:tc>
      </w:tr>
      <w:tr w:rsidR="00AD1B3F" w:rsidRPr="007E3927" w:rsidTr="00F64080"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D1B3F" w:rsidRPr="007E3927" w:rsidRDefault="00AD1B3F" w:rsidP="00AD1B3F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 xml:space="preserve">3. Lesen – Umgang mit </w:t>
            </w:r>
          </w:p>
          <w:p w:rsidR="00AD1B3F" w:rsidRPr="007E3927" w:rsidRDefault="00AD1B3F" w:rsidP="00AD1B3F">
            <w:pPr>
              <w:ind w:left="360"/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>Texten und Medien</w:t>
            </w:r>
          </w:p>
          <w:p w:rsidR="00AD1B3F" w:rsidRPr="007E3927" w:rsidRDefault="00AD1B3F" w:rsidP="00AD1B3F">
            <w:pPr>
              <w:jc w:val="center"/>
              <w:rPr>
                <w:rFonts w:cs="Arial"/>
                <w:b/>
              </w:rPr>
            </w:pPr>
          </w:p>
          <w:p w:rsidR="00AD1B3F" w:rsidRPr="007E3927" w:rsidRDefault="00AD1B3F" w:rsidP="00AD1B3F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927">
              <w:rPr>
                <w:rFonts w:ascii="Arial" w:hAnsi="Arial" w:cs="Arial"/>
                <w:color w:val="000000"/>
                <w:sz w:val="22"/>
                <w:szCs w:val="22"/>
              </w:rPr>
              <w:t>kennen und nutzen reduktiv-organisierende Lesestrategien:</w:t>
            </w:r>
          </w:p>
          <w:p w:rsidR="00AD1B3F" w:rsidRPr="007E3927" w:rsidRDefault="00AD1B3F" w:rsidP="00AD1B3F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927">
              <w:rPr>
                <w:rFonts w:ascii="Arial" w:hAnsi="Arial" w:cs="Arial"/>
                <w:color w:val="000000"/>
                <w:sz w:val="22"/>
                <w:szCs w:val="22"/>
              </w:rPr>
              <w:t>unterstreichen Textstellen,</w:t>
            </w:r>
          </w:p>
          <w:p w:rsidR="00AD1B3F" w:rsidRPr="007E3927" w:rsidRDefault="00AD1B3F" w:rsidP="00AD1B3F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927">
              <w:rPr>
                <w:rFonts w:ascii="Arial" w:hAnsi="Arial" w:cs="Arial"/>
                <w:color w:val="000000"/>
                <w:sz w:val="22"/>
                <w:szCs w:val="22"/>
              </w:rPr>
              <w:t>markieren Schlüsselwörter</w:t>
            </w:r>
          </w:p>
          <w:p w:rsidR="00AD1B3F" w:rsidRPr="007E3927" w:rsidRDefault="00AD1B3F" w:rsidP="00AD1B3F">
            <w:pPr>
              <w:snapToGrid w:val="0"/>
              <w:ind w:left="720"/>
              <w:jc w:val="left"/>
              <w:rPr>
                <w:rFonts w:cs="Arial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D1B3F" w:rsidRPr="007E3927" w:rsidRDefault="00AD1B3F" w:rsidP="00AD1B3F">
            <w:pPr>
              <w:snapToGrid w:val="0"/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 xml:space="preserve">4. Sprache und Sprachgebrauch </w:t>
            </w:r>
          </w:p>
          <w:p w:rsidR="00AD1B3F" w:rsidRPr="007E3927" w:rsidRDefault="00AD1B3F" w:rsidP="00AD1B3F">
            <w:pPr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>untersuchen</w:t>
            </w:r>
          </w:p>
          <w:p w:rsidR="00E00E03" w:rsidRPr="007E3927" w:rsidRDefault="00E00E03" w:rsidP="00AD1B3F">
            <w:pPr>
              <w:jc w:val="center"/>
              <w:rPr>
                <w:rFonts w:cs="Arial"/>
                <w:b/>
              </w:rPr>
            </w:pPr>
          </w:p>
          <w:p w:rsidR="00AD1B3F" w:rsidRPr="007E3927" w:rsidRDefault="00AD1B3F" w:rsidP="00AD1B3F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927">
              <w:rPr>
                <w:rFonts w:ascii="Arial" w:hAnsi="Arial" w:cs="Arial"/>
                <w:color w:val="000000"/>
                <w:sz w:val="22"/>
                <w:szCs w:val="22"/>
              </w:rPr>
              <w:t>kennen und unterscheiden Wortarten, bezeichnen sie fachsprachlich richtig, erkennen und beschreiben deren syntaktische Funktion sowie sprachliche Leistung:</w:t>
            </w:r>
          </w:p>
          <w:p w:rsidR="00AD1B3F" w:rsidRPr="007E3927" w:rsidRDefault="00AD1B3F" w:rsidP="00AD1B3F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927">
              <w:rPr>
                <w:rFonts w:ascii="Arial" w:hAnsi="Arial" w:cs="Arial"/>
                <w:color w:val="000000"/>
                <w:sz w:val="22"/>
                <w:szCs w:val="22"/>
              </w:rPr>
              <w:t xml:space="preserve">Verb (und dessen Konjugation, insbesondere die </w:t>
            </w:r>
            <w:proofErr w:type="spellStart"/>
            <w:r w:rsidRPr="007E3927">
              <w:rPr>
                <w:rFonts w:ascii="Arial" w:hAnsi="Arial" w:cs="Arial"/>
                <w:color w:val="000000"/>
                <w:sz w:val="22"/>
                <w:szCs w:val="22"/>
              </w:rPr>
              <w:t>Tempusformen</w:t>
            </w:r>
            <w:proofErr w:type="spellEnd"/>
            <w:r w:rsidRPr="007E3927"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AD1B3F" w:rsidRPr="007E3927" w:rsidRDefault="00AD1B3F" w:rsidP="00AD1B3F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927">
              <w:rPr>
                <w:rFonts w:ascii="Arial" w:hAnsi="Arial" w:cs="Arial"/>
                <w:color w:val="000000"/>
                <w:sz w:val="22"/>
                <w:szCs w:val="22"/>
              </w:rPr>
              <w:t>Substantiv/Nomen, Artikel, Personal-, Relativ-, Possessivpronomen (und deren Deklination),</w:t>
            </w:r>
          </w:p>
          <w:p w:rsidR="00AD1B3F" w:rsidRPr="007E3927" w:rsidRDefault="00AD1B3F" w:rsidP="00AD1B3F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927">
              <w:rPr>
                <w:rFonts w:ascii="Arial" w:hAnsi="Arial" w:cs="Arial"/>
                <w:color w:val="000000"/>
                <w:sz w:val="22"/>
                <w:szCs w:val="22"/>
              </w:rPr>
              <w:t>Adjektiv (und dessen Deklination und Komparation),</w:t>
            </w:r>
          </w:p>
          <w:p w:rsidR="00AD1B3F" w:rsidRPr="007E3927" w:rsidRDefault="00AD1B3F" w:rsidP="00AD1B3F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927"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  <w:r w:rsidR="00E00E03" w:rsidRPr="007E3927">
              <w:rPr>
                <w:rFonts w:ascii="Arial" w:hAnsi="Arial" w:cs="Arial"/>
                <w:color w:val="000000"/>
                <w:sz w:val="22"/>
                <w:szCs w:val="22"/>
              </w:rPr>
              <w:t>äpositionen (und deren Rektion)</w:t>
            </w:r>
          </w:p>
        </w:tc>
      </w:tr>
      <w:tr w:rsidR="00AD1B3F" w:rsidRPr="007E3927" w:rsidTr="00F64080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D1B3F" w:rsidRPr="007E3927" w:rsidRDefault="00AD1B3F" w:rsidP="00AD1B3F">
            <w:pPr>
              <w:snapToGrid w:val="0"/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 xml:space="preserve">Voraussetzungen/Bezüge zu </w:t>
            </w:r>
          </w:p>
          <w:p w:rsidR="00AD1B3F" w:rsidRPr="007E3927" w:rsidRDefault="00AD1B3F" w:rsidP="00AD1B3F">
            <w:pPr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 xml:space="preserve">vergangenem und folgendem </w:t>
            </w:r>
          </w:p>
          <w:p w:rsidR="00AD1B3F" w:rsidRPr="007E3927" w:rsidRDefault="00AD1B3F" w:rsidP="00AD1B3F">
            <w:pPr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>Unterricht</w:t>
            </w:r>
          </w:p>
          <w:p w:rsidR="00AD1B3F" w:rsidRPr="007E3927" w:rsidRDefault="00AD1B3F" w:rsidP="00AD1B3F">
            <w:pPr>
              <w:pStyle w:val="einzug-1"/>
              <w:rPr>
                <w:rFonts w:cs="Arial"/>
              </w:rPr>
            </w:pPr>
            <w:r w:rsidRPr="007E3927">
              <w:rPr>
                <w:rFonts w:cs="Arial"/>
              </w:rPr>
              <w:t>Grundkenntnisse: vgl. Grundschule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D1B3F" w:rsidRPr="007E3927" w:rsidRDefault="00AD1B3F" w:rsidP="00AD1B3F">
            <w:pPr>
              <w:snapToGrid w:val="0"/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>Materialien/Medien</w:t>
            </w:r>
          </w:p>
          <w:p w:rsidR="00AD1B3F" w:rsidRPr="007E3927" w:rsidRDefault="00AD1B3F" w:rsidP="00AD1B3F">
            <w:pPr>
              <w:snapToGrid w:val="0"/>
              <w:jc w:val="center"/>
              <w:rPr>
                <w:rFonts w:cs="Arial"/>
                <w:b/>
              </w:rPr>
            </w:pPr>
          </w:p>
          <w:p w:rsidR="00AD1B3F" w:rsidRPr="007E3927" w:rsidRDefault="00AD1B3F" w:rsidP="00AD1B3F">
            <w:pPr>
              <w:pStyle w:val="einzug-1"/>
              <w:snapToGrid w:val="0"/>
              <w:jc w:val="left"/>
              <w:rPr>
                <w:rFonts w:cs="Arial"/>
              </w:rPr>
            </w:pPr>
            <w:r w:rsidRPr="007E3927">
              <w:rPr>
                <w:rFonts w:cs="Arial"/>
              </w:rPr>
              <w:t>DB S. 219-251</w:t>
            </w:r>
          </w:p>
          <w:p w:rsidR="00AD1B3F" w:rsidRPr="007E3927" w:rsidRDefault="007E3927" w:rsidP="00AD1B3F">
            <w:pPr>
              <w:pStyle w:val="einzug-1"/>
              <w:snapToGrid w:val="0"/>
              <w:jc w:val="left"/>
              <w:rPr>
                <w:rFonts w:cs="Arial"/>
              </w:rPr>
            </w:pPr>
            <w:r w:rsidRPr="007E3927">
              <w:rPr>
                <w:rFonts w:cs="Arial"/>
              </w:rPr>
              <w:t>AH</w:t>
            </w:r>
            <w:r w:rsidR="00AD1B3F" w:rsidRPr="007E3927">
              <w:rPr>
                <w:rFonts w:cs="Arial"/>
              </w:rPr>
              <w:t xml:space="preserve"> S. 36-56</w:t>
            </w:r>
          </w:p>
          <w:p w:rsidR="00AD1B3F" w:rsidRPr="007E3927" w:rsidRDefault="00AD1B3F" w:rsidP="00AD1B3F">
            <w:pPr>
              <w:jc w:val="left"/>
              <w:rPr>
                <w:rFonts w:cs="Arial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D1B3F" w:rsidRPr="007E3927" w:rsidRDefault="00AD1B3F" w:rsidP="00AD1B3F">
            <w:pPr>
              <w:snapToGrid w:val="0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 xml:space="preserve">Lernkontrollen - </w:t>
            </w:r>
          </w:p>
          <w:p w:rsidR="00AD1B3F" w:rsidRPr="007E3927" w:rsidRDefault="00AD1B3F" w:rsidP="00AD1B3F">
            <w:pPr>
              <w:snapToGrid w:val="0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>Aufgabenformen</w:t>
            </w:r>
          </w:p>
          <w:p w:rsidR="00AD1B3F" w:rsidRPr="007E3927" w:rsidRDefault="00AD1B3F" w:rsidP="00AD1B3F">
            <w:pPr>
              <w:rPr>
                <w:rFonts w:cs="Arial"/>
              </w:rPr>
            </w:pPr>
          </w:p>
          <w:p w:rsidR="00AD1B3F" w:rsidRPr="007E3927" w:rsidRDefault="00AD1B3F" w:rsidP="007E3927">
            <w:pPr>
              <w:spacing w:after="200"/>
              <w:ind w:left="227" w:hanging="227"/>
              <w:rPr>
                <w:rFonts w:cs="Arial"/>
              </w:rPr>
            </w:pPr>
            <w:r w:rsidRPr="007E3927">
              <w:rPr>
                <w:rFonts w:cs="Arial"/>
                <w:u w:val="single"/>
              </w:rPr>
              <w:t>Fakultativ</w:t>
            </w:r>
            <w:r w:rsidRPr="007E3927">
              <w:rPr>
                <w:rFonts w:cs="Arial"/>
              </w:rPr>
              <w:t xml:space="preserve">: Wortartentest </w:t>
            </w:r>
          </w:p>
        </w:tc>
      </w:tr>
      <w:tr w:rsidR="00F64080" w:rsidRPr="007E3927" w:rsidTr="00D978E7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F64080" w:rsidRPr="007E3927" w:rsidRDefault="00F64080" w:rsidP="00F64080">
            <w:pPr>
              <w:snapToGrid w:val="0"/>
              <w:jc w:val="center"/>
              <w:rPr>
                <w:rFonts w:cs="Arial"/>
                <w:b/>
              </w:rPr>
            </w:pPr>
            <w:r w:rsidRPr="007E3927">
              <w:rPr>
                <w:rFonts w:cs="Arial"/>
                <w:b/>
              </w:rPr>
              <w:t>Innere Differenzierung:</w:t>
            </w:r>
          </w:p>
          <w:p w:rsidR="007E3927" w:rsidRPr="007E3927" w:rsidRDefault="00F64080" w:rsidP="00F64080">
            <w:pPr>
              <w:snapToGrid w:val="0"/>
              <w:jc w:val="left"/>
              <w:rPr>
                <w:rFonts w:cs="Arial"/>
              </w:rPr>
            </w:pPr>
            <w:r w:rsidRPr="007E3927">
              <w:rPr>
                <w:rFonts w:cs="Arial"/>
              </w:rPr>
              <w:t xml:space="preserve">Fordern und Fördern: </w:t>
            </w:r>
          </w:p>
          <w:p w:rsidR="007E3927" w:rsidRPr="007E3927" w:rsidRDefault="007E3927" w:rsidP="00F64080">
            <w:pPr>
              <w:pStyle w:val="Listenabsatz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E3927">
              <w:rPr>
                <w:rFonts w:ascii="Arial" w:hAnsi="Arial" w:cs="Arial"/>
                <w:sz w:val="22"/>
                <w:szCs w:val="22"/>
              </w:rPr>
              <w:t>DB</w:t>
            </w:r>
            <w:r w:rsidR="00F64080" w:rsidRPr="007E3927">
              <w:rPr>
                <w:rFonts w:ascii="Arial" w:hAnsi="Arial" w:cs="Arial"/>
                <w:sz w:val="22"/>
                <w:szCs w:val="22"/>
              </w:rPr>
              <w:t xml:space="preserve"> S. 232, 236, 238, 249</w:t>
            </w:r>
            <w:bookmarkStart w:id="0" w:name="_GoBack"/>
            <w:bookmarkEnd w:id="0"/>
            <w:r w:rsidR="00F64080" w:rsidRPr="007E39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4080" w:rsidRPr="007E3927" w:rsidRDefault="007E3927" w:rsidP="00AD1B3F">
            <w:pPr>
              <w:pStyle w:val="Listenabsatz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E3927">
              <w:rPr>
                <w:rFonts w:ascii="Arial" w:hAnsi="Arial" w:cs="Arial"/>
                <w:sz w:val="22"/>
                <w:szCs w:val="22"/>
              </w:rPr>
              <w:t>AH</w:t>
            </w:r>
            <w:r w:rsidR="00F64080" w:rsidRPr="007E3927">
              <w:rPr>
                <w:rFonts w:ascii="Arial" w:hAnsi="Arial" w:cs="Arial"/>
                <w:sz w:val="22"/>
                <w:szCs w:val="22"/>
              </w:rPr>
              <w:t>: knifflige Aufgaben mit drei Punkten</w:t>
            </w:r>
          </w:p>
        </w:tc>
      </w:tr>
    </w:tbl>
    <w:p w:rsidR="004F17B7" w:rsidRDefault="004F17B7"/>
    <w:sectPr w:rsidR="004F17B7" w:rsidSect="007E3927">
      <w:headerReference w:type="even" r:id="rId7"/>
      <w:headerReference w:type="default" r:id="rId8"/>
      <w:pgSz w:w="11906" w:h="16838"/>
      <w:pgMar w:top="1276" w:right="907" w:bottom="851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7F" w:rsidRDefault="00F64080">
      <w:r>
        <w:separator/>
      </w:r>
    </w:p>
  </w:endnote>
  <w:endnote w:type="continuationSeparator" w:id="0">
    <w:p w:rsidR="008E337F" w:rsidRDefault="00F6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7F" w:rsidRDefault="00F64080">
      <w:r>
        <w:separator/>
      </w:r>
    </w:p>
  </w:footnote>
  <w:footnote w:type="continuationSeparator" w:id="0">
    <w:p w:rsidR="008E337F" w:rsidRDefault="00F64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3F" w:rsidRDefault="00AD1B3F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3F" w:rsidRDefault="00AD1B3F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KGS-</w:t>
    </w:r>
    <w:proofErr w:type="spellStart"/>
    <w:r>
      <w:rPr>
        <w:szCs w:val="18"/>
      </w:rPr>
      <w:t>Sehnde</w:t>
    </w:r>
    <w:proofErr w:type="spellEnd"/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Jahrgangsstufen 5/6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E26"/>
    <w:multiLevelType w:val="hybridMultilevel"/>
    <w:tmpl w:val="A6B04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B3F"/>
    <w:rsid w:val="004F17B7"/>
    <w:rsid w:val="007E3927"/>
    <w:rsid w:val="008E337F"/>
    <w:rsid w:val="00935016"/>
    <w:rsid w:val="00AD1B3F"/>
    <w:rsid w:val="00E00E03"/>
    <w:rsid w:val="00F6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D1B3F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D1B3F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D1B3F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AD1B3F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AD1B3F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7E39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3927"/>
    <w:rPr>
      <w:rFonts w:ascii="Arial" w:eastAsia="Times New Roman" w:hAnsi="Arial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D1B3F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AD1B3F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AD1B3F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AD1B3F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AD1B3F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R</dc:creator>
  <cp:keywords/>
  <dc:description/>
  <cp:lastModifiedBy>User</cp:lastModifiedBy>
  <cp:revision>3</cp:revision>
  <dcterms:created xsi:type="dcterms:W3CDTF">2016-06-20T10:26:00Z</dcterms:created>
  <dcterms:modified xsi:type="dcterms:W3CDTF">2016-06-22T11:32:00Z</dcterms:modified>
</cp:coreProperties>
</file>