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DFE76" w14:textId="77777777" w:rsidR="00A627AE" w:rsidRPr="00FD1998" w:rsidRDefault="0040003C">
      <w:pPr>
        <w:rPr>
          <w:b/>
        </w:rPr>
      </w:pPr>
      <w:bookmarkStart w:id="0" w:name="_GoBack"/>
      <w:bookmarkEnd w:id="0"/>
      <w:r w:rsidRPr="00FD1998">
        <w:rPr>
          <w:b/>
        </w:rPr>
        <w:t xml:space="preserve">TOP 1: </w:t>
      </w:r>
      <w:r w:rsidRPr="00FD1998">
        <w:rPr>
          <w:b/>
        </w:rPr>
        <w:tab/>
      </w:r>
      <w:r w:rsidR="00A627AE" w:rsidRPr="00FD1998">
        <w:rPr>
          <w:b/>
        </w:rPr>
        <w:t>Inklusion im Deutschunterricht</w:t>
      </w:r>
      <w:r w:rsidR="002B316D" w:rsidRPr="00FD1998">
        <w:rPr>
          <w:b/>
        </w:rPr>
        <w:t>, Vortrag von Christiane Hegemann</w:t>
      </w:r>
    </w:p>
    <w:p w14:paraId="1B57BA41" w14:textId="77777777" w:rsidR="009B5480" w:rsidRDefault="009B5480"/>
    <w:p w14:paraId="0F91163D" w14:textId="77777777" w:rsidR="0064523F" w:rsidRDefault="0064523F">
      <w:r>
        <w:t>In den nächsten Jahren werden Kinder mit folgenden Förderschwerpunkten zur KGS Sehnde kommen: Lernentwicklung, geistige Entwicklung, körperliche und motorische Entwicklung, Hören und Sprache.</w:t>
      </w:r>
    </w:p>
    <w:p w14:paraId="4C0EC9FC" w14:textId="46289DB2" w:rsidR="009B5480" w:rsidRDefault="009B5480">
      <w:r>
        <w:t>In ihrem Vortrag geht Frau Heg</w:t>
      </w:r>
      <w:r w:rsidR="00D064C1">
        <w:t>emann auf Ressourcen ein, Auswir</w:t>
      </w:r>
      <w:r>
        <w:t xml:space="preserve">kungen </w:t>
      </w:r>
      <w:r w:rsidR="00D064C1">
        <w:t>a</w:t>
      </w:r>
      <w:r>
        <w:t>uf den Unterricht</w:t>
      </w:r>
      <w:r w:rsidR="00D064C1">
        <w:t>,  zeigt praktische Beispiele für notwendige Strukturierungen auf und weis</w:t>
      </w:r>
      <w:r w:rsidR="00C7042E">
        <w:t>t auf durchdachte Lehrwerke hin.</w:t>
      </w:r>
    </w:p>
    <w:p w14:paraId="7104476C" w14:textId="77777777" w:rsidR="00A627AE" w:rsidRDefault="00A627AE"/>
    <w:p w14:paraId="09469876" w14:textId="77777777" w:rsidR="00FD1998" w:rsidRDefault="00FD1998">
      <w:pPr>
        <w:rPr>
          <w:b/>
        </w:rPr>
      </w:pPr>
    </w:p>
    <w:p w14:paraId="1BFF64AA" w14:textId="4993AE98" w:rsidR="00B2163B" w:rsidRPr="00FD1998" w:rsidRDefault="00B2163B">
      <w:pPr>
        <w:rPr>
          <w:b/>
        </w:rPr>
      </w:pPr>
      <w:r w:rsidRPr="00FD1998">
        <w:rPr>
          <w:b/>
        </w:rPr>
        <w:t>TOP 2: Formalia</w:t>
      </w:r>
    </w:p>
    <w:p w14:paraId="0EE9DC54" w14:textId="77777777" w:rsidR="00B2163B" w:rsidRDefault="00B2163B"/>
    <w:p w14:paraId="2FC5928B" w14:textId="0FE6EE61" w:rsidR="00B2163B" w:rsidRDefault="00B2163B">
      <w:r>
        <w:t>Das Protokoll der Sitzung vom 12.12.12 wurde einstimmig angenommen.</w:t>
      </w:r>
    </w:p>
    <w:p w14:paraId="6ADF3451" w14:textId="77777777" w:rsidR="00B2163B" w:rsidRDefault="00B2163B"/>
    <w:p w14:paraId="7453A47E" w14:textId="77777777" w:rsidR="00FD1998" w:rsidRDefault="00FD1998">
      <w:pPr>
        <w:rPr>
          <w:b/>
        </w:rPr>
      </w:pPr>
    </w:p>
    <w:p w14:paraId="2953C8E5" w14:textId="6E90B8DA" w:rsidR="00B2163B" w:rsidRPr="00FD1998" w:rsidRDefault="00B2163B">
      <w:pPr>
        <w:rPr>
          <w:b/>
        </w:rPr>
      </w:pPr>
      <w:r w:rsidRPr="00FD1998">
        <w:rPr>
          <w:b/>
        </w:rPr>
        <w:t>TOP 3: Abschlüsse 2013</w:t>
      </w:r>
    </w:p>
    <w:p w14:paraId="0E4EC1E0" w14:textId="77777777" w:rsidR="00B2163B" w:rsidRDefault="00B2163B"/>
    <w:p w14:paraId="334559D6" w14:textId="03A236B8" w:rsidR="00B2163B" w:rsidRDefault="00B2163B">
      <w:r>
        <w:t>Abitur eA:</w:t>
      </w:r>
    </w:p>
    <w:p w14:paraId="7A5AACC0" w14:textId="2EFE4F4A" w:rsidR="00B2163B" w:rsidRDefault="00B2163B" w:rsidP="00B2163B">
      <w:pPr>
        <w:pStyle w:val="Listenabsatz"/>
        <w:numPr>
          <w:ilvl w:val="0"/>
          <w:numId w:val="1"/>
        </w:numPr>
      </w:pPr>
      <w:r>
        <w:t>Aufgabenstellung gut bearbeitbar</w:t>
      </w:r>
    </w:p>
    <w:p w14:paraId="7B08A301" w14:textId="4E15A1D9" w:rsidR="00B2163B" w:rsidRDefault="00B2163B" w:rsidP="00B2163B">
      <w:pPr>
        <w:pStyle w:val="Listenabsatz"/>
        <w:numPr>
          <w:ilvl w:val="0"/>
          <w:numId w:val="1"/>
        </w:numPr>
      </w:pPr>
      <w:r>
        <w:t>dennoch deprimierende Ergebnisse, z.T. Durchschnittsnote nicht mehr ausreichend</w:t>
      </w:r>
    </w:p>
    <w:p w14:paraId="468BD968" w14:textId="72D4EF22" w:rsidR="00B2163B" w:rsidRDefault="00B2163B" w:rsidP="00B2163B">
      <w:pPr>
        <w:pStyle w:val="Listenabsatz"/>
        <w:numPr>
          <w:ilvl w:val="0"/>
          <w:numId w:val="2"/>
        </w:numPr>
      </w:pPr>
      <w:r>
        <w:t>Leistungsstarke Schüler sitzen nicht im eA Kurs</w:t>
      </w:r>
    </w:p>
    <w:p w14:paraId="2EEEE32A" w14:textId="1D8D9A3A" w:rsidR="00B2163B" w:rsidRDefault="00B2163B" w:rsidP="00B2163B">
      <w:pPr>
        <w:pStyle w:val="Listenabsatz"/>
        <w:numPr>
          <w:ilvl w:val="0"/>
          <w:numId w:val="2"/>
        </w:numPr>
      </w:pPr>
      <w:r>
        <w:t xml:space="preserve">Schüler sind nicht in der Lage, Gelerntes anzuwenden. </w:t>
      </w:r>
    </w:p>
    <w:p w14:paraId="0E0BFB06" w14:textId="2759324F" w:rsidR="00614508" w:rsidRDefault="00614508" w:rsidP="00614508">
      <w:r>
        <w:t>Abitur gA:</w:t>
      </w:r>
    </w:p>
    <w:p w14:paraId="0C9ABD34" w14:textId="70512871" w:rsidR="00614508" w:rsidRDefault="00614508" w:rsidP="00614508">
      <w:pPr>
        <w:pStyle w:val="Listenabsatz"/>
        <w:numPr>
          <w:ilvl w:val="0"/>
          <w:numId w:val="4"/>
        </w:numPr>
      </w:pPr>
      <w:r>
        <w:t>Ergebnisse erfreulich, decken sich mit den Vorleistungen der Schüler</w:t>
      </w:r>
    </w:p>
    <w:p w14:paraId="7FE0DB7C" w14:textId="212BB8A1" w:rsidR="00614508" w:rsidRDefault="00614508" w:rsidP="00614508">
      <w:pPr>
        <w:pStyle w:val="Listenabsatz"/>
        <w:numPr>
          <w:ilvl w:val="0"/>
          <w:numId w:val="4"/>
        </w:numPr>
      </w:pPr>
      <w:r>
        <w:t>Ein Aufgabenvorschlag gut bearbeitbar, der andere eher ungünstig</w:t>
      </w:r>
    </w:p>
    <w:p w14:paraId="04ED5D94" w14:textId="6F079719" w:rsidR="00614508" w:rsidRDefault="00614508" w:rsidP="00614508">
      <w:pPr>
        <w:pStyle w:val="Listenabsatz"/>
        <w:numPr>
          <w:ilvl w:val="0"/>
          <w:numId w:val="4"/>
        </w:numPr>
      </w:pPr>
      <w:r>
        <w:t>z.T. sehr erfreuliche Ergebnisse in den P5-Prüfungen</w:t>
      </w:r>
      <w:r>
        <w:br/>
      </w:r>
    </w:p>
    <w:p w14:paraId="64D5B778" w14:textId="4908BB55" w:rsidR="00614508" w:rsidRDefault="00614508" w:rsidP="00614508">
      <w:r>
        <w:t>grundsätzliche Erfahrung: ehemalige Realschüler haben sich in der Regel gut bewährt</w:t>
      </w:r>
    </w:p>
    <w:p w14:paraId="113C9784" w14:textId="77777777" w:rsidR="00614508" w:rsidRDefault="00614508" w:rsidP="00614508"/>
    <w:p w14:paraId="5C8D5920" w14:textId="7D95834D" w:rsidR="00614508" w:rsidRDefault="00614508" w:rsidP="00614508">
      <w:r>
        <w:t>Hauptschul- und Realschulzweig:</w:t>
      </w:r>
    </w:p>
    <w:p w14:paraId="35A106FA" w14:textId="5C532343" w:rsidR="00614508" w:rsidRDefault="00614508" w:rsidP="00614508">
      <w:pPr>
        <w:pStyle w:val="Listenabsatz"/>
        <w:numPr>
          <w:ilvl w:val="0"/>
          <w:numId w:val="5"/>
        </w:numPr>
      </w:pPr>
      <w:r>
        <w:t>Aufgabenstellung wenig schülernah; entsprach nicht sonstigem Usus</w:t>
      </w:r>
    </w:p>
    <w:p w14:paraId="7C7C9B07" w14:textId="23FCD284" w:rsidR="00614508" w:rsidRDefault="005362FF" w:rsidP="00614508">
      <w:pPr>
        <w:pStyle w:val="Listenabsatz"/>
        <w:numPr>
          <w:ilvl w:val="0"/>
          <w:numId w:val="5"/>
        </w:numPr>
      </w:pPr>
      <w:r>
        <w:t>Ergebnisse trotzdem gelungen</w:t>
      </w:r>
    </w:p>
    <w:p w14:paraId="26299318" w14:textId="62D00F6D" w:rsidR="005362FF" w:rsidRDefault="005362FF" w:rsidP="00614508">
      <w:pPr>
        <w:pStyle w:val="Listenabsatz"/>
        <w:numPr>
          <w:ilvl w:val="0"/>
          <w:numId w:val="5"/>
        </w:numPr>
      </w:pPr>
      <w:r>
        <w:t>Hörtext: Aufgabenstellung z.T. unklar</w:t>
      </w:r>
    </w:p>
    <w:p w14:paraId="00B7CCDB" w14:textId="77777777" w:rsidR="005362FF" w:rsidRDefault="005362FF" w:rsidP="005362FF"/>
    <w:p w14:paraId="263AA4DC" w14:textId="77777777" w:rsidR="005362FF" w:rsidRDefault="005362FF" w:rsidP="005362FF"/>
    <w:p w14:paraId="3524E0C7" w14:textId="33799F44" w:rsidR="005362FF" w:rsidRPr="00FD1998" w:rsidRDefault="005362FF" w:rsidP="005362FF">
      <w:pPr>
        <w:rPr>
          <w:b/>
        </w:rPr>
      </w:pPr>
      <w:r w:rsidRPr="00FD1998">
        <w:rPr>
          <w:b/>
        </w:rPr>
        <w:t>TOP 4: Verschiedenes</w:t>
      </w:r>
    </w:p>
    <w:p w14:paraId="6D7EC5DD" w14:textId="77777777" w:rsidR="005362FF" w:rsidRDefault="005362FF" w:rsidP="005362FF"/>
    <w:p w14:paraId="5BDFCC31" w14:textId="040E1BFC" w:rsidR="005362FF" w:rsidRDefault="005362FF" w:rsidP="005362FF">
      <w:r>
        <w:t>Schriftliche Arbeiten Sek I</w:t>
      </w:r>
    </w:p>
    <w:p w14:paraId="2CF0167E" w14:textId="77777777" w:rsidR="00D05018" w:rsidRDefault="005362FF" w:rsidP="00D05018">
      <w:pPr>
        <w:pStyle w:val="Listenabsatz"/>
        <w:numPr>
          <w:ilvl w:val="0"/>
          <w:numId w:val="6"/>
        </w:numPr>
      </w:pPr>
      <w:r>
        <w:t>Die FK Deutsch beantragt, ab dem nächsten Schuljahr nur noch vier schriftliche Lernkontrollen (zwei pro Halbjahr) schreiben zu lassen. Ersatzleistungen sind dann nicht mehr möglich.</w:t>
      </w:r>
    </w:p>
    <w:p w14:paraId="4B1A88DD" w14:textId="773A66FD" w:rsidR="005362FF" w:rsidRPr="00D05018" w:rsidRDefault="005362FF" w:rsidP="00D05018">
      <w:pPr>
        <w:pStyle w:val="Listenabsatz"/>
        <w:numPr>
          <w:ilvl w:val="0"/>
          <w:numId w:val="6"/>
        </w:numPr>
      </w:pPr>
      <w:r>
        <w:t>Grundlage</w:t>
      </w:r>
      <w:r w:rsidRPr="00D05018">
        <w:rPr>
          <w:sz w:val="28"/>
        </w:rPr>
        <w:t xml:space="preserve">: </w:t>
      </w:r>
      <w:r w:rsidR="00D05018" w:rsidRPr="00D05018">
        <w:rPr>
          <w:rFonts w:cs="Helvetica"/>
          <w:szCs w:val="28"/>
        </w:rPr>
        <w:t>Teil I, Punkt 5.8 des Erlasses "Übertragung erweiterter</w:t>
      </w:r>
      <w:r w:rsidR="00D05018">
        <w:rPr>
          <w:rFonts w:cs="Helvetica"/>
          <w:szCs w:val="28"/>
        </w:rPr>
        <w:t xml:space="preserve"> </w:t>
      </w:r>
      <w:r w:rsidR="00D05018" w:rsidRPr="00D05018">
        <w:rPr>
          <w:rFonts w:cs="Helvetica"/>
          <w:szCs w:val="28"/>
        </w:rPr>
        <w:t>Entscheidungsspielräume an Eigenverantwortliche Schulen" v. 9.6.2007,</w:t>
      </w:r>
      <w:r w:rsidR="00D05018">
        <w:rPr>
          <w:rFonts w:cs="Helvetica"/>
          <w:szCs w:val="28"/>
        </w:rPr>
        <w:t xml:space="preserve"> </w:t>
      </w:r>
      <w:r w:rsidR="00D05018" w:rsidRPr="00D05018">
        <w:rPr>
          <w:rFonts w:cs="Helvetica"/>
          <w:szCs w:val="28"/>
        </w:rPr>
        <w:t>geändert am 8.7.2009.</w:t>
      </w:r>
    </w:p>
    <w:p w14:paraId="7AC5AD0E" w14:textId="4F241C02" w:rsidR="005362FF" w:rsidRDefault="005362FF" w:rsidP="005362FF">
      <w:pPr>
        <w:pStyle w:val="Listenabsatz"/>
        <w:numPr>
          <w:ilvl w:val="0"/>
          <w:numId w:val="6"/>
        </w:numPr>
      </w:pPr>
      <w:r>
        <w:t xml:space="preserve">Der Antrag wird einstimmig angenommen und dem Schulvorstand </w:t>
      </w:r>
      <w:r w:rsidR="000D35C7">
        <w:t>zur nächsten Sitzung vorgelegt.</w:t>
      </w:r>
    </w:p>
    <w:p w14:paraId="437E4AB8" w14:textId="77777777" w:rsidR="00C77C92" w:rsidRDefault="00C77C92" w:rsidP="00C77C92">
      <w:r>
        <w:t xml:space="preserve">Bestellung der Abiboxen </w:t>
      </w:r>
    </w:p>
    <w:p w14:paraId="34538075" w14:textId="442E2992" w:rsidR="000D35C7" w:rsidRDefault="00C77C92" w:rsidP="00C77C92">
      <w:pPr>
        <w:pStyle w:val="Listenabsatz"/>
        <w:numPr>
          <w:ilvl w:val="0"/>
          <w:numId w:val="8"/>
        </w:numPr>
      </w:pPr>
      <w:r>
        <w:t>erfolgt nicht mehr zentral</w:t>
      </w:r>
    </w:p>
    <w:p w14:paraId="39FD8F2B" w14:textId="7733A0A9" w:rsidR="00C77C92" w:rsidRDefault="00C77C92" w:rsidP="00C77C92">
      <w:pPr>
        <w:pStyle w:val="Listenabsatz"/>
        <w:numPr>
          <w:ilvl w:val="0"/>
          <w:numId w:val="8"/>
        </w:numPr>
      </w:pPr>
      <w:r>
        <w:lastRenderedPageBreak/>
        <w:t>GOL bemüht sich um kostenlose Lehrerexemplare</w:t>
      </w:r>
      <w:r w:rsidR="009854A8">
        <w:t>.</w:t>
      </w:r>
    </w:p>
    <w:p w14:paraId="4F6A4940" w14:textId="77777777" w:rsidR="00C77C92" w:rsidRDefault="00C77C92" w:rsidP="00C77C92"/>
    <w:p w14:paraId="00BEFC04" w14:textId="168836B9" w:rsidR="00C77C92" w:rsidRDefault="00C77C92" w:rsidP="00C77C92">
      <w:r>
        <w:t>Klassensätze „deutschideen“ Jg. 6 und 8; „Deutschbuch“ Jg. 5</w:t>
      </w:r>
    </w:p>
    <w:p w14:paraId="656CB5D2" w14:textId="27A16F32" w:rsidR="00C77C92" w:rsidRDefault="00C77C92" w:rsidP="00C77C92">
      <w:pPr>
        <w:pStyle w:val="Listenabsatz"/>
        <w:numPr>
          <w:ilvl w:val="0"/>
          <w:numId w:val="9"/>
        </w:numPr>
      </w:pPr>
      <w:r>
        <w:t>Die</w:t>
      </w:r>
      <w:r w:rsidR="009854A8">
        <w:t xml:space="preserve"> Bücher können ab sofort in der Bücherei ausgeliehen werden.</w:t>
      </w:r>
    </w:p>
    <w:p w14:paraId="0EE4023F" w14:textId="77777777" w:rsidR="009854A8" w:rsidRDefault="009854A8" w:rsidP="009854A8"/>
    <w:p w14:paraId="12A768E3" w14:textId="3E781EA3" w:rsidR="009854A8" w:rsidRDefault="009854A8" w:rsidP="009854A8">
      <w:r>
        <w:t xml:space="preserve">Schlechte Rechtschreibleistungen der SuS: Gründung einer Arbeitsgruppe </w:t>
      </w:r>
    </w:p>
    <w:p w14:paraId="213C3898" w14:textId="1524F608" w:rsidR="009854A8" w:rsidRDefault="009854A8" w:rsidP="009854A8">
      <w:pPr>
        <w:pStyle w:val="Listenabsatz"/>
        <w:numPr>
          <w:ilvl w:val="0"/>
          <w:numId w:val="9"/>
        </w:numPr>
      </w:pPr>
      <w:r>
        <w:t>Mitglieder: BFZ, GAR, GOL, KRG, SEI</w:t>
      </w:r>
    </w:p>
    <w:p w14:paraId="1E53EFD8" w14:textId="6E1747F3" w:rsidR="009854A8" w:rsidRDefault="009854A8" w:rsidP="009854A8">
      <w:pPr>
        <w:pStyle w:val="Listenabsatz"/>
        <w:numPr>
          <w:ilvl w:val="0"/>
          <w:numId w:val="9"/>
        </w:numPr>
      </w:pPr>
      <w:r>
        <w:t>Auftrag: Konzept zur Förderung der Schreibkompetenz entwerfen</w:t>
      </w:r>
    </w:p>
    <w:p w14:paraId="45FF4C19" w14:textId="0E303290" w:rsidR="009854A8" w:rsidRDefault="009854A8" w:rsidP="009854A8">
      <w:pPr>
        <w:pStyle w:val="Listenabsatz"/>
        <w:numPr>
          <w:ilvl w:val="0"/>
          <w:numId w:val="9"/>
        </w:numPr>
      </w:pPr>
      <w:r>
        <w:t>Ideen:</w:t>
      </w:r>
    </w:p>
    <w:p w14:paraId="761BE6A5" w14:textId="31BCD15C" w:rsidR="009854A8" w:rsidRDefault="009854A8" w:rsidP="009854A8">
      <w:pPr>
        <w:pStyle w:val="Listenabsatz"/>
        <w:numPr>
          <w:ilvl w:val="0"/>
          <w:numId w:val="10"/>
        </w:numPr>
      </w:pPr>
      <w:r>
        <w:t>Bewertung und Leistungsüberprüfung sind zu überdenken</w:t>
      </w:r>
    </w:p>
    <w:p w14:paraId="33B89189" w14:textId="636AF59B" w:rsidR="009854A8" w:rsidRDefault="009854A8" w:rsidP="009854A8">
      <w:pPr>
        <w:pStyle w:val="Listenabsatz"/>
        <w:numPr>
          <w:ilvl w:val="0"/>
          <w:numId w:val="10"/>
        </w:numPr>
      </w:pPr>
      <w:r>
        <w:t>Verpflichtendes Schreibtraining für SuS</w:t>
      </w:r>
    </w:p>
    <w:p w14:paraId="03A81CF1" w14:textId="195D3405" w:rsidR="009854A8" w:rsidRDefault="009854A8" w:rsidP="009854A8">
      <w:pPr>
        <w:pStyle w:val="Listenabsatz"/>
        <w:numPr>
          <w:ilvl w:val="0"/>
          <w:numId w:val="10"/>
        </w:numPr>
      </w:pPr>
      <w:r>
        <w:t>Grundschullehrer einbeziehen</w:t>
      </w:r>
    </w:p>
    <w:p w14:paraId="4C34F843" w14:textId="77777777" w:rsidR="00A627AE" w:rsidRDefault="00A627AE"/>
    <w:p w14:paraId="74499A86" w14:textId="30512AA1" w:rsidR="009854A8" w:rsidRDefault="009854A8">
      <w:r>
        <w:t>Hinweis auf Wettbewerbe</w:t>
      </w:r>
    </w:p>
    <w:p w14:paraId="6D0326F9" w14:textId="35097766" w:rsidR="009854A8" w:rsidRDefault="00EE3FFF" w:rsidP="009854A8">
      <w:pPr>
        <w:pStyle w:val="Listenabsatz"/>
        <w:numPr>
          <w:ilvl w:val="0"/>
          <w:numId w:val="12"/>
        </w:numPr>
      </w:pPr>
      <w:r>
        <w:t>Meldeschluss</w:t>
      </w:r>
      <w:r w:rsidR="009854A8">
        <w:t xml:space="preserve"> 15.7.13:</w:t>
      </w:r>
      <w:r>
        <w:t xml:space="preserve"> Bundeswettbewerb Treffen junger Autoren (11-21 Jahre)</w:t>
      </w:r>
    </w:p>
    <w:p w14:paraId="68B0BBFD" w14:textId="4058886D" w:rsidR="00EE3FFF" w:rsidRDefault="00EE3FFF" w:rsidP="009854A8">
      <w:pPr>
        <w:pStyle w:val="Listenabsatz"/>
        <w:numPr>
          <w:ilvl w:val="0"/>
          <w:numId w:val="12"/>
        </w:numPr>
      </w:pPr>
      <w:r>
        <w:t xml:space="preserve">Meldeschluss 30. 9.13: „Schreib zurück“; Schreibwettbewerb der Deutschen Post </w:t>
      </w:r>
      <w:r>
        <w:br/>
        <w:t>(Beantwortung von Briefen bekannter Persönlichkeiten; 5.-10. Klasse)</w:t>
      </w:r>
    </w:p>
    <w:p w14:paraId="1F76A740" w14:textId="77777777" w:rsidR="00EE3FFF" w:rsidRDefault="00EE3FFF" w:rsidP="00EE3FFF"/>
    <w:p w14:paraId="78BD32C5" w14:textId="11E7E948" w:rsidR="00EE3FFF" w:rsidRDefault="00EE3FFF" w:rsidP="00EE3FFF">
      <w:r>
        <w:t>Jugendliteratur im Unterricht</w:t>
      </w:r>
    </w:p>
    <w:p w14:paraId="08ED2E8D" w14:textId="3007E52E" w:rsidR="00EE3FFF" w:rsidRDefault="00EE3FFF" w:rsidP="00EE3FFF">
      <w:pPr>
        <w:pStyle w:val="Listenabsatz"/>
        <w:numPr>
          <w:ilvl w:val="0"/>
          <w:numId w:val="13"/>
        </w:numPr>
      </w:pPr>
      <w:r>
        <w:t>WIL legt einen Textpool an und stellt ihn auf der nächsten Dienstbesprechung vor.</w:t>
      </w:r>
    </w:p>
    <w:p w14:paraId="3472B7F4" w14:textId="77777777" w:rsidR="00EE3FFF" w:rsidRDefault="00EE3FFF" w:rsidP="00EE3FFF"/>
    <w:p w14:paraId="17A060A4" w14:textId="17F14797" w:rsidR="00EE3FFF" w:rsidRDefault="00EE3FFF" w:rsidP="00EE3FFF">
      <w:r>
        <w:t>Schauspiel Hannover</w:t>
      </w:r>
    </w:p>
    <w:p w14:paraId="7EA841CD" w14:textId="6093E2E1" w:rsidR="00EE3FFF" w:rsidRDefault="00FD1998" w:rsidP="00EE3FFF">
      <w:pPr>
        <w:pStyle w:val="Listenabsatz"/>
        <w:numPr>
          <w:ilvl w:val="0"/>
          <w:numId w:val="13"/>
        </w:numPr>
      </w:pPr>
      <w:r>
        <w:t>Bietet an, „Tschick“ in Schulen aufzuführen; KGS Sehnde bekundet Interesse</w:t>
      </w:r>
    </w:p>
    <w:p w14:paraId="2F34C0DA" w14:textId="0DD42DAB" w:rsidR="001633B3" w:rsidRDefault="001633B3" w:rsidP="001633B3">
      <w:pPr>
        <w:pStyle w:val="Listenabsatz"/>
        <w:numPr>
          <w:ilvl w:val="0"/>
          <w:numId w:val="13"/>
        </w:numPr>
      </w:pPr>
      <w:r>
        <w:t xml:space="preserve">Bietet </w:t>
      </w:r>
      <w:r w:rsidR="00FD1998">
        <w:t>Schulpatenschaften Theater</w:t>
      </w:r>
      <w:r>
        <w:t>; stellt das Programm an der Schule oder im Rahmen einer Theateraufführung vor</w:t>
      </w:r>
    </w:p>
    <w:p w14:paraId="3A4ABF26" w14:textId="281A8942" w:rsidR="00FD1998" w:rsidRDefault="001633B3" w:rsidP="001633B3">
      <w:pPr>
        <w:pStyle w:val="Listenabsatz"/>
        <w:numPr>
          <w:ilvl w:val="0"/>
          <w:numId w:val="15"/>
        </w:numPr>
      </w:pPr>
      <w:r>
        <w:t>Mehrheit (14:7) für Theateraufführung</w:t>
      </w:r>
    </w:p>
    <w:p w14:paraId="0E4309A1" w14:textId="77777777" w:rsidR="00376861" w:rsidRDefault="00376861" w:rsidP="00376861"/>
    <w:p w14:paraId="6C7B9D8B" w14:textId="0E56F3FC" w:rsidR="00376861" w:rsidRDefault="00376861" w:rsidP="00376861">
      <w:r>
        <w:t>19.06.2013</w:t>
      </w:r>
    </w:p>
    <w:p w14:paraId="5D57DA1A" w14:textId="38DACA89" w:rsidR="00376861" w:rsidRDefault="00376861" w:rsidP="00376861">
      <w:r>
        <w:t>Melanie Trinczek</w:t>
      </w:r>
    </w:p>
    <w:p w14:paraId="27251043" w14:textId="77777777" w:rsidR="00A627AE" w:rsidRDefault="00A627AE"/>
    <w:sectPr w:rsidR="00A627AE" w:rsidSect="001927C8">
      <w:headerReference w:type="even" r:id="rId9"/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B9FC8" w14:textId="77777777" w:rsidR="00C16FEE" w:rsidRDefault="00C16FEE" w:rsidP="00A627AE">
      <w:r>
        <w:separator/>
      </w:r>
    </w:p>
  </w:endnote>
  <w:endnote w:type="continuationSeparator" w:id="0">
    <w:p w14:paraId="538BCC23" w14:textId="77777777" w:rsidR="00C16FEE" w:rsidRDefault="00C16FEE" w:rsidP="00A6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6FE9B" w14:textId="77777777" w:rsidR="00C16FEE" w:rsidRDefault="00C16FEE" w:rsidP="00A627AE">
      <w:r>
        <w:separator/>
      </w:r>
    </w:p>
  </w:footnote>
  <w:footnote w:type="continuationSeparator" w:id="0">
    <w:p w14:paraId="3FE06A5B" w14:textId="77777777" w:rsidR="00C16FEE" w:rsidRDefault="00C16FEE" w:rsidP="00A62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36"/>
      <w:gridCol w:w="2095"/>
      <w:gridCol w:w="3434"/>
    </w:tblGrid>
    <w:tr w:rsidR="00FD1998" w:rsidRPr="008E0D90" w14:paraId="48B61D62" w14:textId="77777777" w:rsidTr="002B316D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81DADEB" w14:textId="77777777" w:rsidR="00FD1998" w:rsidRDefault="00FD1998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5A5D441" w14:textId="77777777" w:rsidR="00FD1998" w:rsidRDefault="00C16FEE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6443A36879B4E14BBE22E0FD279C5904"/>
              </w:placeholder>
              <w:temporary/>
              <w:showingPlcHdr/>
            </w:sdtPr>
            <w:sdtEndPr/>
            <w:sdtContent>
              <w:r w:rsidR="00FD1998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5CCB12E" w14:textId="77777777" w:rsidR="00FD1998" w:rsidRDefault="00FD1998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D1998" w:rsidRPr="008E0D90" w14:paraId="588E01D5" w14:textId="77777777" w:rsidTr="002B316D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D921331" w14:textId="77777777" w:rsidR="00FD1998" w:rsidRDefault="00FD1998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7F7096E" w14:textId="77777777" w:rsidR="00FD1998" w:rsidRDefault="00FD1998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B319781" w14:textId="77777777" w:rsidR="00FD1998" w:rsidRDefault="00FD1998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AE93DA4" w14:textId="77777777" w:rsidR="00FD1998" w:rsidRDefault="00FD199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726D4" w14:textId="77777777" w:rsidR="00FD1998" w:rsidRDefault="00FD1998" w:rsidP="00A627AE">
    <w:r>
      <w:t>Protokoll der Fachkonferenz Deutsch am 05.06.2013</w:t>
    </w:r>
  </w:p>
  <w:p w14:paraId="4AB950E8" w14:textId="77777777" w:rsidR="00FD1998" w:rsidRDefault="00FD19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410"/>
    <w:multiLevelType w:val="hybridMultilevel"/>
    <w:tmpl w:val="FA624986"/>
    <w:lvl w:ilvl="0" w:tplc="7FCAF3F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01F0"/>
    <w:multiLevelType w:val="hybridMultilevel"/>
    <w:tmpl w:val="FF2622FC"/>
    <w:lvl w:ilvl="0" w:tplc="7FCAF3F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92F"/>
    <w:multiLevelType w:val="hybridMultilevel"/>
    <w:tmpl w:val="3CA63FE2"/>
    <w:lvl w:ilvl="0" w:tplc="7FCAF3F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B262E"/>
    <w:multiLevelType w:val="hybridMultilevel"/>
    <w:tmpl w:val="FB56A2DC"/>
    <w:lvl w:ilvl="0" w:tplc="AD6A38F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3354E"/>
    <w:multiLevelType w:val="hybridMultilevel"/>
    <w:tmpl w:val="5D90C2DE"/>
    <w:lvl w:ilvl="0" w:tplc="7FCAF3F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A3619"/>
    <w:multiLevelType w:val="hybridMultilevel"/>
    <w:tmpl w:val="19C4EDC4"/>
    <w:lvl w:ilvl="0" w:tplc="AD6A38F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F0E4B"/>
    <w:multiLevelType w:val="hybridMultilevel"/>
    <w:tmpl w:val="0D9EA096"/>
    <w:lvl w:ilvl="0" w:tplc="7FCAF3F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C2AA1"/>
    <w:multiLevelType w:val="hybridMultilevel"/>
    <w:tmpl w:val="50E60D3C"/>
    <w:lvl w:ilvl="0" w:tplc="AD6A38FC">
      <w:start w:val="1"/>
      <w:numFmt w:val="bullet"/>
      <w:lvlText w:val="–"/>
      <w:lvlJc w:val="left"/>
      <w:pPr>
        <w:ind w:left="1440" w:hanging="36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CA1EDA"/>
    <w:multiLevelType w:val="hybridMultilevel"/>
    <w:tmpl w:val="B290E67E"/>
    <w:lvl w:ilvl="0" w:tplc="7FCAF3F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3212C"/>
    <w:multiLevelType w:val="hybridMultilevel"/>
    <w:tmpl w:val="8C96E9D2"/>
    <w:lvl w:ilvl="0" w:tplc="AD6A38FC">
      <w:start w:val="1"/>
      <w:numFmt w:val="bullet"/>
      <w:lvlText w:val="–"/>
      <w:lvlJc w:val="left"/>
      <w:pPr>
        <w:ind w:left="1440" w:hanging="36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0605C5"/>
    <w:multiLevelType w:val="hybridMultilevel"/>
    <w:tmpl w:val="0D88552E"/>
    <w:lvl w:ilvl="0" w:tplc="7FCAF3F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F1235"/>
    <w:multiLevelType w:val="hybridMultilevel"/>
    <w:tmpl w:val="3D4C1B26"/>
    <w:lvl w:ilvl="0" w:tplc="AD6A38FC">
      <w:start w:val="1"/>
      <w:numFmt w:val="bullet"/>
      <w:lvlText w:val="–"/>
      <w:lvlJc w:val="left"/>
      <w:pPr>
        <w:ind w:left="1440" w:hanging="36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1975E5"/>
    <w:multiLevelType w:val="hybridMultilevel"/>
    <w:tmpl w:val="0232B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A50DB"/>
    <w:multiLevelType w:val="hybridMultilevel"/>
    <w:tmpl w:val="65A4D3D8"/>
    <w:lvl w:ilvl="0" w:tplc="7FCAF3F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F362B"/>
    <w:multiLevelType w:val="hybridMultilevel"/>
    <w:tmpl w:val="AC663D32"/>
    <w:lvl w:ilvl="0" w:tplc="AD6A38FC">
      <w:start w:val="1"/>
      <w:numFmt w:val="bullet"/>
      <w:lvlText w:val="–"/>
      <w:lvlJc w:val="left"/>
      <w:pPr>
        <w:ind w:left="1440" w:hanging="36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8"/>
  </w:num>
  <w:num w:numId="5">
    <w:abstractNumId w:val="13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AE"/>
    <w:rsid w:val="000D35C7"/>
    <w:rsid w:val="001633B3"/>
    <w:rsid w:val="001927C8"/>
    <w:rsid w:val="002B316D"/>
    <w:rsid w:val="00376861"/>
    <w:rsid w:val="0040003C"/>
    <w:rsid w:val="005362FF"/>
    <w:rsid w:val="00536B8C"/>
    <w:rsid w:val="00614508"/>
    <w:rsid w:val="0064523F"/>
    <w:rsid w:val="009854A8"/>
    <w:rsid w:val="009B5480"/>
    <w:rsid w:val="00A627AE"/>
    <w:rsid w:val="00B15BE9"/>
    <w:rsid w:val="00B2163B"/>
    <w:rsid w:val="00C16FEE"/>
    <w:rsid w:val="00C7042E"/>
    <w:rsid w:val="00C77C92"/>
    <w:rsid w:val="00CC4ED6"/>
    <w:rsid w:val="00D05018"/>
    <w:rsid w:val="00D064C1"/>
    <w:rsid w:val="00EE3FFF"/>
    <w:rsid w:val="00F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87D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27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27AE"/>
  </w:style>
  <w:style w:type="paragraph" w:styleId="Fuzeile">
    <w:name w:val="footer"/>
    <w:basedOn w:val="Standard"/>
    <w:link w:val="FuzeileZchn"/>
    <w:uiPriority w:val="99"/>
    <w:unhideWhenUsed/>
    <w:rsid w:val="00A627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7AE"/>
  </w:style>
  <w:style w:type="paragraph" w:styleId="KeinLeerraum">
    <w:name w:val="No Spacing"/>
    <w:link w:val="KeinLeerraumZchn"/>
    <w:qFormat/>
    <w:rsid w:val="00A627AE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A627AE"/>
    <w:rPr>
      <w:rFonts w:ascii="PMingLiU" w:hAnsi="PMingLiU"/>
      <w:sz w:val="22"/>
      <w:szCs w:val="22"/>
    </w:rPr>
  </w:style>
  <w:style w:type="paragraph" w:styleId="Listenabsatz">
    <w:name w:val="List Paragraph"/>
    <w:basedOn w:val="Standard"/>
    <w:uiPriority w:val="34"/>
    <w:qFormat/>
    <w:rsid w:val="00400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27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27AE"/>
  </w:style>
  <w:style w:type="paragraph" w:styleId="Fuzeile">
    <w:name w:val="footer"/>
    <w:basedOn w:val="Standard"/>
    <w:link w:val="FuzeileZchn"/>
    <w:uiPriority w:val="99"/>
    <w:unhideWhenUsed/>
    <w:rsid w:val="00A627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7AE"/>
  </w:style>
  <w:style w:type="paragraph" w:styleId="KeinLeerraum">
    <w:name w:val="No Spacing"/>
    <w:link w:val="KeinLeerraumZchn"/>
    <w:qFormat/>
    <w:rsid w:val="00A627AE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A627AE"/>
    <w:rPr>
      <w:rFonts w:ascii="PMingLiU" w:hAnsi="PMingLiU"/>
      <w:sz w:val="22"/>
      <w:szCs w:val="22"/>
    </w:rPr>
  </w:style>
  <w:style w:type="paragraph" w:styleId="Listenabsatz">
    <w:name w:val="List Paragraph"/>
    <w:basedOn w:val="Standard"/>
    <w:uiPriority w:val="34"/>
    <w:qFormat/>
    <w:rsid w:val="00400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43A36879B4E14BBE22E0FD279C5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DAAB5-426D-6640-B0FD-E4051EECC779}"/>
      </w:docPartPr>
      <w:docPartBody>
        <w:p w:rsidR="002A779E" w:rsidRDefault="002A779E" w:rsidP="002A779E">
          <w:pPr>
            <w:pStyle w:val="6443A36879B4E14BBE22E0FD279C5904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9E"/>
    <w:rsid w:val="002224D7"/>
    <w:rsid w:val="002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443A36879B4E14BBE22E0FD279C5904">
    <w:name w:val="6443A36879B4E14BBE22E0FD279C5904"/>
    <w:rsid w:val="002A779E"/>
  </w:style>
  <w:style w:type="paragraph" w:customStyle="1" w:styleId="A9D57954EA651B488F92E45A99A1C134">
    <w:name w:val="A9D57954EA651B488F92E45A99A1C134"/>
    <w:rsid w:val="002A77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443A36879B4E14BBE22E0FD279C5904">
    <w:name w:val="6443A36879B4E14BBE22E0FD279C5904"/>
    <w:rsid w:val="002A779E"/>
  </w:style>
  <w:style w:type="paragraph" w:customStyle="1" w:styleId="A9D57954EA651B488F92E45A99A1C134">
    <w:name w:val="A9D57954EA651B488F92E45A99A1C134"/>
    <w:rsid w:val="002A77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336E93-D283-4994-85C2-0BB641BF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2501</Characters>
  <Application>Microsoft Office Word</Application>
  <DocSecurity>0</DocSecurity>
  <Lines>20</Lines>
  <Paragraphs>5</Paragraphs>
  <ScaleCrop>false</ScaleCrop>
  <Company>KGS Sehnde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Trinczek</dc:creator>
  <cp:lastModifiedBy>Micha</cp:lastModifiedBy>
  <cp:revision>2</cp:revision>
  <dcterms:created xsi:type="dcterms:W3CDTF">2013-08-07T15:15:00Z</dcterms:created>
  <dcterms:modified xsi:type="dcterms:W3CDTF">2013-08-07T15:15:00Z</dcterms:modified>
</cp:coreProperties>
</file>